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AE2CFE" w14:textId="77777777" w:rsidR="00B23789" w:rsidRDefault="00B23789"/>
    <w:tbl>
      <w:tblPr>
        <w:tblStyle w:val="Tabelacomgrade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405"/>
        <w:gridCol w:w="7223"/>
      </w:tblGrid>
      <w:tr w:rsidR="00B32369" w14:paraId="752AE532" w14:textId="77777777" w:rsidTr="008F5597">
        <w:trPr>
          <w:trHeight w:val="505"/>
        </w:trPr>
        <w:tc>
          <w:tcPr>
            <w:tcW w:w="2405" w:type="dxa"/>
            <w:shd w:val="clear" w:color="auto" w:fill="808080" w:themeFill="background1" w:themeFillShade="80"/>
            <w:vAlign w:val="center"/>
          </w:tcPr>
          <w:p w14:paraId="7B568A6B" w14:textId="6D92A8AC" w:rsidR="00B32369" w:rsidRPr="007B17AB" w:rsidRDefault="00B32369" w:rsidP="00D53310">
            <w:pPr>
              <w:jc w:val="center"/>
              <w:rPr>
                <w:b/>
                <w:color w:val="FFFFFF" w:themeColor="background1"/>
              </w:rPr>
            </w:pPr>
            <w:r w:rsidRPr="007B17AB">
              <w:rPr>
                <w:b/>
                <w:color w:val="FFFFFF" w:themeColor="background1"/>
              </w:rPr>
              <w:t>NOME DO PROJETO</w:t>
            </w:r>
          </w:p>
        </w:tc>
        <w:tc>
          <w:tcPr>
            <w:tcW w:w="7223" w:type="dxa"/>
            <w:shd w:val="clear" w:color="auto" w:fill="F2F2F2" w:themeFill="background1" w:themeFillShade="F2"/>
            <w:vAlign w:val="center"/>
          </w:tcPr>
          <w:p w14:paraId="42092DB2" w14:textId="5BD58C64" w:rsidR="00B32369" w:rsidRPr="00E07ABA" w:rsidRDefault="00B32369" w:rsidP="007B17AB">
            <w:pPr>
              <w:rPr>
                <w:b/>
              </w:rPr>
            </w:pPr>
            <w:r w:rsidRPr="007A6DA5">
              <w:rPr>
                <w:b/>
              </w:rPr>
              <w:t>MODERNIZAÇÃO DOS SERVIÇOS DE REGISTROS, CERTIFICAÇÕES E LICENÇAS DO MAPA</w:t>
            </w:r>
            <w:r>
              <w:rPr>
                <w:b/>
              </w:rPr>
              <w:t xml:space="preserve"> - Registro de Agrotóxicos</w:t>
            </w:r>
          </w:p>
        </w:tc>
      </w:tr>
      <w:tr w:rsidR="00B32369" w14:paraId="5CA0F045" w14:textId="77777777" w:rsidTr="008F5597">
        <w:trPr>
          <w:trHeight w:val="505"/>
        </w:trPr>
        <w:tc>
          <w:tcPr>
            <w:tcW w:w="2405" w:type="dxa"/>
            <w:shd w:val="clear" w:color="auto" w:fill="808080" w:themeFill="background1" w:themeFillShade="80"/>
            <w:vAlign w:val="center"/>
          </w:tcPr>
          <w:p w14:paraId="09A79FB6" w14:textId="5175D9B1" w:rsidR="00B32369" w:rsidRPr="007B17AB" w:rsidRDefault="00B32369" w:rsidP="00D53310">
            <w:pPr>
              <w:jc w:val="center"/>
              <w:rPr>
                <w:b/>
                <w:color w:val="FFFFFF" w:themeColor="background1"/>
              </w:rPr>
            </w:pPr>
            <w:r w:rsidRPr="007B17AB">
              <w:rPr>
                <w:b/>
                <w:color w:val="FFFFFF" w:themeColor="background1"/>
              </w:rPr>
              <w:t>CÓDIGO DO PROJETO</w:t>
            </w:r>
          </w:p>
        </w:tc>
        <w:tc>
          <w:tcPr>
            <w:tcW w:w="7223" w:type="dxa"/>
            <w:shd w:val="clear" w:color="auto" w:fill="F2F2F2" w:themeFill="background1" w:themeFillShade="F2"/>
            <w:vAlign w:val="center"/>
          </w:tcPr>
          <w:p w14:paraId="7EA6B5FF" w14:textId="2F174F58" w:rsidR="00B32369" w:rsidRPr="00E07ABA" w:rsidRDefault="00B32369" w:rsidP="007B17AB">
            <w:pPr>
              <w:rPr>
                <w:b/>
              </w:rPr>
            </w:pPr>
            <w:r w:rsidRPr="00C9763A">
              <w:rPr>
                <w:b/>
                <w:color w:val="808080" w:themeColor="background1" w:themeShade="80"/>
              </w:rPr>
              <w:t>&lt;preenchimento pela CGDI&gt;</w:t>
            </w:r>
          </w:p>
        </w:tc>
      </w:tr>
      <w:tr w:rsidR="00B32369" w14:paraId="50983A1A" w14:textId="77777777" w:rsidTr="008F5597">
        <w:trPr>
          <w:trHeight w:val="505"/>
        </w:trPr>
        <w:tc>
          <w:tcPr>
            <w:tcW w:w="2405" w:type="dxa"/>
            <w:shd w:val="clear" w:color="auto" w:fill="808080" w:themeFill="background1" w:themeFillShade="80"/>
            <w:vAlign w:val="center"/>
          </w:tcPr>
          <w:p w14:paraId="252E71FE" w14:textId="709FC27B" w:rsidR="00B32369" w:rsidRPr="007B17AB" w:rsidRDefault="00B32369" w:rsidP="00D53310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TEMPO ESTIMADO</w:t>
            </w:r>
          </w:p>
        </w:tc>
        <w:tc>
          <w:tcPr>
            <w:tcW w:w="7223" w:type="dxa"/>
            <w:shd w:val="clear" w:color="auto" w:fill="F2F2F2" w:themeFill="background1" w:themeFillShade="F2"/>
            <w:vAlign w:val="center"/>
          </w:tcPr>
          <w:p w14:paraId="01D7D879" w14:textId="3BAB9441" w:rsidR="00B32369" w:rsidRPr="00C9763A" w:rsidRDefault="00B32369" w:rsidP="007B17AB">
            <w:pPr>
              <w:rPr>
                <w:b/>
                <w:color w:val="808080" w:themeColor="background1" w:themeShade="80"/>
              </w:rPr>
            </w:pPr>
            <w:r w:rsidRPr="00C95BFA">
              <w:rPr>
                <w:b/>
              </w:rPr>
              <w:t>I</w:t>
            </w:r>
            <w:r w:rsidRPr="00B4726E">
              <w:rPr>
                <w:b/>
              </w:rPr>
              <w:t xml:space="preserve">NÍCIO: </w:t>
            </w:r>
            <w:r>
              <w:rPr>
                <w:b/>
              </w:rPr>
              <w:t>Junho</w:t>
            </w:r>
            <w:r w:rsidRPr="00B4726E">
              <w:rPr>
                <w:b/>
              </w:rPr>
              <w:t>/</w:t>
            </w:r>
            <w:r>
              <w:rPr>
                <w:b/>
              </w:rPr>
              <w:t>2016</w:t>
            </w:r>
            <w:r w:rsidRPr="00B4726E">
              <w:rPr>
                <w:b/>
              </w:rPr>
              <w:t xml:space="preserve">    |    FIM: </w:t>
            </w:r>
            <w:r>
              <w:rPr>
                <w:b/>
              </w:rPr>
              <w:t>Julho</w:t>
            </w:r>
            <w:r w:rsidRPr="00B4726E">
              <w:rPr>
                <w:b/>
              </w:rPr>
              <w:t>/</w:t>
            </w:r>
            <w:r>
              <w:rPr>
                <w:b/>
              </w:rPr>
              <w:t>2017</w:t>
            </w:r>
          </w:p>
        </w:tc>
      </w:tr>
    </w:tbl>
    <w:p w14:paraId="7AF9CE5C" w14:textId="12BD8880" w:rsidR="007B17AB" w:rsidRDefault="007B17AB"/>
    <w:p w14:paraId="2E495E22" w14:textId="77777777" w:rsidR="00A64D74" w:rsidRDefault="00A64D74" w:rsidP="00A64D74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 w:rsidRPr="00ED36A9">
        <w:rPr>
          <w:b/>
        </w:rPr>
        <w:t>OBJETIVO DO PROJETO</w:t>
      </w:r>
    </w:p>
    <w:p w14:paraId="4FAD0143" w14:textId="77777777" w:rsidR="00A64D74" w:rsidRDefault="00A64D74" w:rsidP="00A64D74">
      <w:pPr>
        <w:tabs>
          <w:tab w:val="left" w:pos="284"/>
        </w:tabs>
        <w:jc w:val="both"/>
      </w:pPr>
      <w:r>
        <w:t>Redesenhar e automatizar o processo de concessão de registro de agrotóxicos, produtos técnicos, pré-misturas e afins nos 3 órgãos participantes do processo: MAPA, ANVISA e IBAMA.</w:t>
      </w:r>
    </w:p>
    <w:p w14:paraId="3B16490C" w14:textId="77777777" w:rsidR="00A64D74" w:rsidRPr="00ED36A9" w:rsidRDefault="00A64D74" w:rsidP="00A64D74">
      <w:pPr>
        <w:tabs>
          <w:tab w:val="left" w:pos="284"/>
        </w:tabs>
        <w:jc w:val="both"/>
      </w:pPr>
    </w:p>
    <w:p w14:paraId="60FD25CD" w14:textId="77777777" w:rsidR="00A64D74" w:rsidRDefault="00A64D74" w:rsidP="00A64D74">
      <w:pPr>
        <w:pStyle w:val="PargrafodaLista"/>
        <w:numPr>
          <w:ilvl w:val="1"/>
          <w:numId w:val="3"/>
        </w:numPr>
        <w:tabs>
          <w:tab w:val="left" w:pos="284"/>
        </w:tabs>
        <w:jc w:val="both"/>
        <w:rPr>
          <w:b/>
        </w:rPr>
      </w:pPr>
      <w:r>
        <w:rPr>
          <w:b/>
        </w:rPr>
        <w:t>OBJETIVOS ESTRATÉGICOS RELACIONADOS</w:t>
      </w:r>
    </w:p>
    <w:p w14:paraId="6AA01E82" w14:textId="77777777" w:rsidR="00A64D74" w:rsidRPr="007F32D3" w:rsidRDefault="00A64D74" w:rsidP="00A64D74">
      <w:pPr>
        <w:tabs>
          <w:tab w:val="left" w:pos="284"/>
        </w:tabs>
        <w:ind w:left="426"/>
        <w:jc w:val="both"/>
        <w:rPr>
          <w:color w:val="000000" w:themeColor="text1"/>
        </w:rPr>
      </w:pPr>
      <w:r w:rsidRPr="007F32D3">
        <w:rPr>
          <w:color w:val="000000" w:themeColor="text1"/>
        </w:rPr>
        <w:t>5 - Aumentar a agilidade e a eficiência nos processos de registros, certificações e habilitações de produtos, insumos e estabelecimentos agropecuários e pesqueiros</w:t>
      </w:r>
    </w:p>
    <w:p w14:paraId="1BBF56CB" w14:textId="77777777" w:rsidR="00A64D74" w:rsidRPr="00BE211B" w:rsidRDefault="00A64D74" w:rsidP="00A64D74">
      <w:pPr>
        <w:tabs>
          <w:tab w:val="left" w:pos="284"/>
        </w:tabs>
        <w:jc w:val="both"/>
        <w:rPr>
          <w:b/>
        </w:rPr>
      </w:pPr>
    </w:p>
    <w:p w14:paraId="16715D00" w14:textId="77777777" w:rsidR="00A64D74" w:rsidRDefault="00A64D74" w:rsidP="00A64D74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b/>
        </w:rPr>
      </w:pPr>
      <w:r>
        <w:rPr>
          <w:b/>
        </w:rPr>
        <w:t>JUSTIFICATIVA DO PROJETO</w:t>
      </w:r>
    </w:p>
    <w:p w14:paraId="160985C5" w14:textId="0375BB94" w:rsidR="00A64D74" w:rsidRDefault="00A64D74" w:rsidP="00A64D74">
      <w:pPr>
        <w:tabs>
          <w:tab w:val="left" w:pos="284"/>
        </w:tabs>
        <w:jc w:val="both"/>
      </w:pPr>
      <w:r>
        <w:t xml:space="preserve">A concessão do registro de agrotóxicos é um processo altamente complexo e transversal à 3 órgãos da Administração Pública: Ministério da Agricultura, IBAMA e ANVISA. Desde o </w:t>
      </w:r>
      <w:r w:rsidRPr="003A6450">
        <w:t xml:space="preserve">Decreto </w:t>
      </w:r>
      <w:r>
        <w:t xml:space="preserve">n. </w:t>
      </w:r>
      <w:r w:rsidRPr="003A6450">
        <w:t>4</w:t>
      </w:r>
      <w:r>
        <w:t>.</w:t>
      </w:r>
      <w:r w:rsidRPr="003A6450">
        <w:t>074</w:t>
      </w:r>
      <w:r>
        <w:t xml:space="preserve">/2002, </w:t>
      </w:r>
      <w:r w:rsidRPr="00B27E9A">
        <w:t xml:space="preserve">após um trabalho </w:t>
      </w:r>
      <w:r>
        <w:t xml:space="preserve">realizado em conjunto </w:t>
      </w:r>
      <w:r w:rsidRPr="00B27E9A">
        <w:t>com os 3 órgãos coordenado pela Casa Civil</w:t>
      </w:r>
      <w:r>
        <w:t>, foi delegada à ANVISA o</w:t>
      </w:r>
      <w:r w:rsidRPr="00B27E9A">
        <w:t xml:space="preserve"> desenvolvimento do SIA, porém até hoje não </w:t>
      </w:r>
      <w:r>
        <w:t xml:space="preserve">foi possível implementar. Atualmente, o tempo de duração para a concessão de registros é da ordem de anos, havendo estoques altos de processos em todos os órgãos dada a grande fila de processos a serem analisados. </w:t>
      </w:r>
    </w:p>
    <w:p w14:paraId="6D2473AA" w14:textId="17A0BAC0" w:rsidR="00AA002B" w:rsidRDefault="00AA002B"/>
    <w:p w14:paraId="77B54E9C" w14:textId="31F67E88" w:rsidR="00C30CAA" w:rsidRDefault="00C30CAA" w:rsidP="00C30CAA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b/>
        </w:rPr>
      </w:pPr>
      <w:r>
        <w:rPr>
          <w:b/>
        </w:rPr>
        <w:t>RESULTADOS ESPERADOS</w:t>
      </w:r>
    </w:p>
    <w:p w14:paraId="240EB9DF" w14:textId="77777777" w:rsidR="008101C8" w:rsidRPr="00F27654" w:rsidRDefault="008101C8" w:rsidP="009F3AE1">
      <w:pPr>
        <w:pStyle w:val="PargrafodaLista"/>
        <w:numPr>
          <w:ilvl w:val="0"/>
          <w:numId w:val="8"/>
        </w:numPr>
        <w:tabs>
          <w:tab w:val="left" w:pos="284"/>
        </w:tabs>
        <w:jc w:val="both"/>
      </w:pPr>
      <w:r w:rsidRPr="00F27654">
        <w:t>Processo e procedimento de trabalho reestruturado.</w:t>
      </w:r>
    </w:p>
    <w:p w14:paraId="01959CF4" w14:textId="7A8C3A3A" w:rsidR="00C30CAA" w:rsidRPr="00F27654" w:rsidRDefault="008101C8" w:rsidP="009F3AE1">
      <w:pPr>
        <w:pStyle w:val="PargrafodaLista"/>
        <w:numPr>
          <w:ilvl w:val="0"/>
          <w:numId w:val="8"/>
        </w:numPr>
        <w:tabs>
          <w:tab w:val="left" w:pos="284"/>
        </w:tabs>
        <w:jc w:val="both"/>
      </w:pPr>
      <w:r w:rsidRPr="00F27654">
        <w:t>Implementação de sistema que reduza o trâmite dos processos, facilite a comunicação entre os órgãos intervenientes do registro e entre o governo e o administrado.</w:t>
      </w:r>
    </w:p>
    <w:p w14:paraId="7F1D3F14" w14:textId="6532268D" w:rsidR="008101C8" w:rsidRPr="00F27654" w:rsidRDefault="008101C8" w:rsidP="009F3AE1">
      <w:pPr>
        <w:pStyle w:val="PargrafodaLista"/>
        <w:numPr>
          <w:ilvl w:val="0"/>
          <w:numId w:val="8"/>
        </w:numPr>
        <w:tabs>
          <w:tab w:val="left" w:pos="284"/>
        </w:tabs>
        <w:jc w:val="both"/>
      </w:pPr>
      <w:r w:rsidRPr="00F27654">
        <w:t>Automação de publicações no Diário Oficial da União.</w:t>
      </w:r>
    </w:p>
    <w:p w14:paraId="70A2C212" w14:textId="437A11E3" w:rsidR="008101C8" w:rsidRPr="00F27654" w:rsidRDefault="008101C8" w:rsidP="009F3AE1">
      <w:pPr>
        <w:pStyle w:val="PargrafodaLista"/>
        <w:numPr>
          <w:ilvl w:val="0"/>
          <w:numId w:val="8"/>
        </w:numPr>
        <w:tabs>
          <w:tab w:val="left" w:pos="284"/>
        </w:tabs>
        <w:jc w:val="both"/>
      </w:pPr>
      <w:r w:rsidRPr="00F27654">
        <w:t>Redução no tempo de registro de agrotóxicos, componentes e afins.</w:t>
      </w:r>
    </w:p>
    <w:p w14:paraId="4FFDEB9A" w14:textId="684887CB" w:rsidR="008101C8" w:rsidRPr="00F27654" w:rsidRDefault="008101C8" w:rsidP="009F3AE1">
      <w:pPr>
        <w:pStyle w:val="PargrafodaLista"/>
        <w:numPr>
          <w:ilvl w:val="0"/>
          <w:numId w:val="8"/>
        </w:numPr>
        <w:tabs>
          <w:tab w:val="left" w:pos="284"/>
        </w:tabs>
        <w:jc w:val="both"/>
      </w:pPr>
      <w:r w:rsidRPr="00F27654">
        <w:t>Melhoria na entrega de informações à sociedade (transparência ativa).</w:t>
      </w:r>
    </w:p>
    <w:p w14:paraId="0C29284D" w14:textId="77777777" w:rsidR="00C30CAA" w:rsidRDefault="00C30CAA"/>
    <w:p w14:paraId="39A0B2DE" w14:textId="73DBBB05" w:rsidR="009F4A98" w:rsidRDefault="00DF5732" w:rsidP="009F4A98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>
        <w:rPr>
          <w:b/>
        </w:rPr>
        <w:t>DETALHAMENTO DO ESCOPO</w:t>
      </w:r>
    </w:p>
    <w:p w14:paraId="4FA29192" w14:textId="77777777" w:rsidR="00DF5732" w:rsidRDefault="00DF5732" w:rsidP="00DF5732">
      <w:pPr>
        <w:pStyle w:val="PargrafodaLista"/>
        <w:tabs>
          <w:tab w:val="left" w:pos="284"/>
        </w:tabs>
        <w:ind w:left="284"/>
        <w:rPr>
          <w:b/>
        </w:rPr>
      </w:pPr>
    </w:p>
    <w:p w14:paraId="03338768" w14:textId="4CC0D5D6" w:rsidR="009F4A98" w:rsidRDefault="009F4A98" w:rsidP="009F4A98">
      <w:pPr>
        <w:pStyle w:val="PargrafodaLista"/>
        <w:numPr>
          <w:ilvl w:val="1"/>
          <w:numId w:val="3"/>
        </w:numPr>
        <w:tabs>
          <w:tab w:val="left" w:pos="284"/>
        </w:tabs>
        <w:rPr>
          <w:b/>
        </w:rPr>
      </w:pPr>
      <w:r>
        <w:rPr>
          <w:b/>
        </w:rPr>
        <w:t>NÃO ESCOPO</w:t>
      </w:r>
    </w:p>
    <w:p w14:paraId="125AFEFD" w14:textId="37376141" w:rsidR="009F4A98" w:rsidRPr="00F27654" w:rsidRDefault="008101C8" w:rsidP="008101C8">
      <w:pPr>
        <w:tabs>
          <w:tab w:val="left" w:pos="284"/>
        </w:tabs>
        <w:jc w:val="both"/>
      </w:pPr>
      <w:r w:rsidRPr="00F27654">
        <w:t>Processo de fiscalização de agrotóxicos, componentes e afins.</w:t>
      </w:r>
    </w:p>
    <w:p w14:paraId="3499E9FE" w14:textId="675518A5" w:rsidR="009F4A98" w:rsidRDefault="009F4A98" w:rsidP="009F4A98">
      <w:pPr>
        <w:pStyle w:val="PargrafodaLista"/>
        <w:numPr>
          <w:ilvl w:val="1"/>
          <w:numId w:val="3"/>
        </w:numPr>
        <w:tabs>
          <w:tab w:val="left" w:pos="284"/>
        </w:tabs>
        <w:rPr>
          <w:b/>
        </w:rPr>
      </w:pPr>
      <w:r>
        <w:rPr>
          <w:b/>
        </w:rPr>
        <w:lastRenderedPageBreak/>
        <w:t>PRESSUPOSTOS E RESTRIÇÕES DO PROJETO</w:t>
      </w:r>
    </w:p>
    <w:tbl>
      <w:tblPr>
        <w:tblStyle w:val="Tabelacomgrade"/>
        <w:tblW w:w="9304" w:type="dxa"/>
        <w:tblInd w:w="-1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465"/>
        <w:gridCol w:w="4839"/>
      </w:tblGrid>
      <w:tr w:rsidR="009F4A98" w14:paraId="475F4B28" w14:textId="77777777" w:rsidTr="00202423">
        <w:trPr>
          <w:trHeight w:val="722"/>
        </w:trPr>
        <w:tc>
          <w:tcPr>
            <w:tcW w:w="4465" w:type="dxa"/>
            <w:shd w:val="clear" w:color="auto" w:fill="A6A6A6" w:themeFill="background1" w:themeFillShade="A6"/>
            <w:vAlign w:val="center"/>
          </w:tcPr>
          <w:p w14:paraId="6D952534" w14:textId="4EE0D632" w:rsidR="009F4A98" w:rsidRPr="007B17AB" w:rsidRDefault="009F4A98" w:rsidP="00D332D6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PRESSUPOSTOS DO PROJETO</w:t>
            </w:r>
          </w:p>
        </w:tc>
        <w:tc>
          <w:tcPr>
            <w:tcW w:w="4839" w:type="dxa"/>
            <w:shd w:val="clear" w:color="auto" w:fill="A6A6A6" w:themeFill="background1" w:themeFillShade="A6"/>
            <w:vAlign w:val="center"/>
          </w:tcPr>
          <w:p w14:paraId="0DC1301C" w14:textId="6DFA66DC" w:rsidR="009F4A98" w:rsidRDefault="009F4A98" w:rsidP="00D332D6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RESTRIÇÕES DO PROJETO</w:t>
            </w:r>
          </w:p>
        </w:tc>
      </w:tr>
      <w:tr w:rsidR="00017DF4" w:rsidRPr="00E07ABA" w14:paraId="38693D90" w14:textId="77777777" w:rsidTr="00202423">
        <w:trPr>
          <w:trHeight w:val="70"/>
        </w:trPr>
        <w:tc>
          <w:tcPr>
            <w:tcW w:w="4465" w:type="dxa"/>
          </w:tcPr>
          <w:p w14:paraId="48D5AD8A" w14:textId="77777777" w:rsidR="00017DF4" w:rsidRPr="005F3A18" w:rsidRDefault="00017DF4" w:rsidP="005F3A18">
            <w:pPr>
              <w:ind w:left="360"/>
              <w:rPr>
                <w:sz w:val="20"/>
              </w:rPr>
            </w:pPr>
            <w:r w:rsidRPr="005F3A18">
              <w:rPr>
                <w:sz w:val="20"/>
              </w:rPr>
              <w:t>Disponibilidade para ações integradas entre MAPA, Anvisa e Ibama;</w:t>
            </w:r>
          </w:p>
          <w:p w14:paraId="486F54FC" w14:textId="77777777" w:rsidR="00017DF4" w:rsidRPr="005F3A18" w:rsidRDefault="00017DF4" w:rsidP="005F3A18">
            <w:pPr>
              <w:ind w:left="360"/>
              <w:rPr>
                <w:sz w:val="20"/>
              </w:rPr>
            </w:pPr>
            <w:r w:rsidRPr="005F3A18">
              <w:rPr>
                <w:sz w:val="20"/>
              </w:rPr>
              <w:t>Previsibilidade de recursos financeiros;</w:t>
            </w:r>
          </w:p>
          <w:p w14:paraId="721C16D1" w14:textId="77777777" w:rsidR="00017DF4" w:rsidRPr="005F3A18" w:rsidRDefault="00017DF4" w:rsidP="005F3A18">
            <w:pPr>
              <w:ind w:left="360"/>
              <w:rPr>
                <w:sz w:val="20"/>
              </w:rPr>
            </w:pPr>
            <w:r w:rsidRPr="005F3A18">
              <w:rPr>
                <w:sz w:val="20"/>
              </w:rPr>
              <w:t>Suporte à implementação dos processos redesenhados;</w:t>
            </w:r>
          </w:p>
          <w:p w14:paraId="3AA456DF" w14:textId="77777777" w:rsidR="00017DF4" w:rsidRPr="005F3A18" w:rsidRDefault="00017DF4" w:rsidP="005F3A18">
            <w:pPr>
              <w:ind w:left="360"/>
              <w:rPr>
                <w:sz w:val="20"/>
              </w:rPr>
            </w:pPr>
            <w:r w:rsidRPr="005F3A18">
              <w:rPr>
                <w:sz w:val="20"/>
              </w:rPr>
              <w:t>Fornecimento de condições para que a área técnica implemente o projeto pela Administração;</w:t>
            </w:r>
          </w:p>
          <w:p w14:paraId="4DA58818" w14:textId="77777777" w:rsidR="00017DF4" w:rsidRPr="005F3A18" w:rsidRDefault="00017DF4" w:rsidP="005F3A18">
            <w:pPr>
              <w:ind w:left="360"/>
              <w:rPr>
                <w:sz w:val="20"/>
              </w:rPr>
            </w:pPr>
            <w:r w:rsidRPr="005F3A18">
              <w:rPr>
                <w:sz w:val="20"/>
              </w:rPr>
              <w:t>Envolvimento da equipe técnica com a implementação do projeto;</w:t>
            </w:r>
          </w:p>
          <w:p w14:paraId="6262EDD0" w14:textId="77777777" w:rsidR="00017DF4" w:rsidRPr="005F3A18" w:rsidRDefault="00017DF4" w:rsidP="005F3A18">
            <w:pPr>
              <w:ind w:left="360"/>
              <w:rPr>
                <w:sz w:val="20"/>
              </w:rPr>
            </w:pPr>
            <w:r w:rsidRPr="005F3A18">
              <w:rPr>
                <w:sz w:val="20"/>
              </w:rPr>
              <w:t>Contratação de empresa para automação do processo;</w:t>
            </w:r>
          </w:p>
          <w:p w14:paraId="18427185" w14:textId="084A3063" w:rsidR="00017DF4" w:rsidRPr="005F3A18" w:rsidRDefault="00017DF4" w:rsidP="005F3A18">
            <w:pPr>
              <w:spacing w:before="60"/>
              <w:ind w:left="360"/>
              <w:rPr>
                <w:i/>
                <w:color w:val="0070C0"/>
                <w:sz w:val="18"/>
              </w:rPr>
            </w:pPr>
            <w:r w:rsidRPr="005F3A18">
              <w:rPr>
                <w:sz w:val="20"/>
              </w:rPr>
              <w:t>Continuidade do apoio institucional.</w:t>
            </w:r>
          </w:p>
        </w:tc>
        <w:tc>
          <w:tcPr>
            <w:tcW w:w="4839" w:type="dxa"/>
          </w:tcPr>
          <w:p w14:paraId="212F080E" w14:textId="77777777" w:rsidR="00017DF4" w:rsidRPr="005F3A18" w:rsidRDefault="00017DF4" w:rsidP="005F3A18">
            <w:pPr>
              <w:ind w:left="360"/>
              <w:rPr>
                <w:sz w:val="20"/>
              </w:rPr>
            </w:pPr>
            <w:r w:rsidRPr="005F3A18">
              <w:rPr>
                <w:sz w:val="20"/>
              </w:rPr>
              <w:t>Limitações da estrutura atual;</w:t>
            </w:r>
          </w:p>
          <w:p w14:paraId="2454BC82" w14:textId="77777777" w:rsidR="00017DF4" w:rsidRPr="005F3A18" w:rsidRDefault="00017DF4" w:rsidP="005F3A18">
            <w:pPr>
              <w:ind w:left="360"/>
              <w:rPr>
                <w:sz w:val="20"/>
              </w:rPr>
            </w:pPr>
            <w:r w:rsidRPr="005F3A18">
              <w:rPr>
                <w:sz w:val="20"/>
              </w:rPr>
              <w:t>Capacidade operacional dos órgãos correlatos (Ibama e Anvisa);</w:t>
            </w:r>
          </w:p>
          <w:p w14:paraId="4809BB74" w14:textId="61D07C46" w:rsidR="00017DF4" w:rsidRPr="005F3A18" w:rsidRDefault="00017DF4" w:rsidP="005F3A18">
            <w:pPr>
              <w:spacing w:before="60"/>
              <w:ind w:left="360"/>
              <w:rPr>
                <w:i/>
                <w:color w:val="0070C0"/>
                <w:sz w:val="18"/>
              </w:rPr>
            </w:pPr>
            <w:r w:rsidRPr="005F3A18">
              <w:rPr>
                <w:sz w:val="20"/>
              </w:rPr>
              <w:t>Compromisso político com a data de entrega.</w:t>
            </w:r>
          </w:p>
        </w:tc>
        <w:bookmarkStart w:id="0" w:name="_GoBack"/>
        <w:bookmarkEnd w:id="0"/>
      </w:tr>
    </w:tbl>
    <w:p w14:paraId="386B90C9" w14:textId="77777777" w:rsidR="003767E6" w:rsidRDefault="003767E6"/>
    <w:p w14:paraId="64AB69AF" w14:textId="77777777" w:rsidR="00D10459" w:rsidRDefault="00D10459"/>
    <w:p w14:paraId="1F024BBF" w14:textId="77777777" w:rsidR="00D10459" w:rsidRDefault="00D10459"/>
    <w:p w14:paraId="3620AAD1" w14:textId="77777777" w:rsidR="00D10459" w:rsidRDefault="00D10459"/>
    <w:p w14:paraId="1E45D1E5" w14:textId="77777777" w:rsidR="00D10459" w:rsidRDefault="00D10459"/>
    <w:p w14:paraId="7791F9FB" w14:textId="77777777" w:rsidR="00D10459" w:rsidRDefault="00D10459"/>
    <w:p w14:paraId="36301070" w14:textId="77777777" w:rsidR="00D10459" w:rsidRDefault="00D10459"/>
    <w:p w14:paraId="6CF37512" w14:textId="77777777" w:rsidR="00D10459" w:rsidRDefault="00D10459"/>
    <w:p w14:paraId="52DF3251" w14:textId="77777777" w:rsidR="00D10459" w:rsidRDefault="00D10459"/>
    <w:p w14:paraId="579A3427" w14:textId="77777777" w:rsidR="00D10459" w:rsidRDefault="00D10459"/>
    <w:p w14:paraId="51CF9721" w14:textId="77777777" w:rsidR="00D10459" w:rsidRDefault="00D10459"/>
    <w:p w14:paraId="23E5BA76" w14:textId="77777777" w:rsidR="00D10459" w:rsidRDefault="00D10459"/>
    <w:p w14:paraId="3F2F02CE" w14:textId="77777777" w:rsidR="00D10459" w:rsidRDefault="00D10459"/>
    <w:p w14:paraId="098B6CAF" w14:textId="77777777" w:rsidR="00D10459" w:rsidRDefault="00D10459"/>
    <w:p w14:paraId="44D532DE" w14:textId="77777777" w:rsidR="00D10459" w:rsidRDefault="00D10459"/>
    <w:p w14:paraId="420D3874" w14:textId="77777777" w:rsidR="00D10459" w:rsidRDefault="00D10459"/>
    <w:p w14:paraId="103B90C3" w14:textId="77777777" w:rsidR="00D10459" w:rsidRDefault="00D10459"/>
    <w:p w14:paraId="582D3B6A" w14:textId="77777777" w:rsidR="00D10459" w:rsidRDefault="00D10459"/>
    <w:p w14:paraId="2F845CBD" w14:textId="6C92B20C" w:rsidR="00462589" w:rsidRDefault="00D10459" w:rsidP="00D255FC">
      <w:pPr>
        <w:pStyle w:val="PargrafodaLista"/>
        <w:numPr>
          <w:ilvl w:val="1"/>
          <w:numId w:val="3"/>
        </w:numPr>
        <w:tabs>
          <w:tab w:val="left" w:pos="284"/>
        </w:tabs>
      </w:pPr>
      <w:r>
        <w:rPr>
          <w:noProof/>
          <w:lang w:eastAsia="pt-BR"/>
        </w:rPr>
        <w:lastRenderedPageBreak/>
        <w:drawing>
          <wp:anchor distT="0" distB="0" distL="114300" distR="114300" simplePos="0" relativeHeight="251659264" behindDoc="0" locked="0" layoutInCell="1" allowOverlap="1" wp14:anchorId="7466E798" wp14:editId="050C8B3F">
            <wp:simplePos x="0" y="0"/>
            <wp:positionH relativeFrom="column">
              <wp:posOffset>-558165</wp:posOffset>
            </wp:positionH>
            <wp:positionV relativeFrom="paragraph">
              <wp:posOffset>273685</wp:posOffset>
            </wp:positionV>
            <wp:extent cx="7149465" cy="7889240"/>
            <wp:effectExtent l="0" t="0" r="0" b="10160"/>
            <wp:wrapSquare wrapText="bothSides"/>
            <wp:docPr id="1" name="Diagrama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55FC" w:rsidRPr="00D255FC">
        <w:rPr>
          <w:b/>
        </w:rPr>
        <w:t>ESTRUTURA ANALÍTICA DO PROJETO</w:t>
      </w:r>
      <w:r w:rsidR="00D255FC">
        <w:rPr>
          <w:b/>
        </w:rPr>
        <w:t xml:space="preserve"> (EAP)</w:t>
      </w:r>
    </w:p>
    <w:p w14:paraId="6228E543" w14:textId="77777777" w:rsidR="00916C16" w:rsidRDefault="00916C16" w:rsidP="00696DC9">
      <w:pPr>
        <w:pStyle w:val="PargrafodaLista"/>
        <w:numPr>
          <w:ilvl w:val="1"/>
          <w:numId w:val="3"/>
        </w:numPr>
        <w:tabs>
          <w:tab w:val="left" w:pos="284"/>
        </w:tabs>
        <w:rPr>
          <w:b/>
        </w:rPr>
      </w:pPr>
      <w:r>
        <w:rPr>
          <w:b/>
        </w:rPr>
        <w:lastRenderedPageBreak/>
        <w:t>CRONOGRAMA, ENTREGAS E RECURSOS PREVISTOS</w:t>
      </w:r>
    </w:p>
    <w:tbl>
      <w:tblPr>
        <w:tblStyle w:val="Tabelacomgrade"/>
        <w:tblW w:w="963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240"/>
        <w:gridCol w:w="1280"/>
        <w:gridCol w:w="1700"/>
        <w:gridCol w:w="1414"/>
      </w:tblGrid>
      <w:tr w:rsidR="00017DF4" w14:paraId="1F3BAB21" w14:textId="77777777" w:rsidTr="006C6A25">
        <w:trPr>
          <w:trHeight w:val="722"/>
        </w:trPr>
        <w:tc>
          <w:tcPr>
            <w:tcW w:w="5240" w:type="dxa"/>
            <w:shd w:val="clear" w:color="auto" w:fill="A6A6A6" w:themeFill="background1" w:themeFillShade="A6"/>
            <w:vAlign w:val="center"/>
          </w:tcPr>
          <w:p w14:paraId="0B9DB243" w14:textId="77777777" w:rsidR="00017DF4" w:rsidRPr="007B17AB" w:rsidRDefault="00017DF4" w:rsidP="006C6A25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ENTREGAS PREVISTAS</w:t>
            </w:r>
          </w:p>
        </w:tc>
        <w:tc>
          <w:tcPr>
            <w:tcW w:w="1280" w:type="dxa"/>
            <w:shd w:val="clear" w:color="auto" w:fill="A6A6A6" w:themeFill="background1" w:themeFillShade="A6"/>
            <w:vAlign w:val="center"/>
          </w:tcPr>
          <w:p w14:paraId="3BCC73CE" w14:textId="77777777" w:rsidR="00017DF4" w:rsidRPr="007B17AB" w:rsidRDefault="00017DF4" w:rsidP="006C6A25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MARCO/ DATA</w:t>
            </w:r>
          </w:p>
        </w:tc>
        <w:tc>
          <w:tcPr>
            <w:tcW w:w="1700" w:type="dxa"/>
            <w:shd w:val="clear" w:color="auto" w:fill="A6A6A6" w:themeFill="background1" w:themeFillShade="A6"/>
            <w:vAlign w:val="center"/>
          </w:tcPr>
          <w:p w14:paraId="2D8379E8" w14:textId="77777777" w:rsidR="00017DF4" w:rsidRDefault="00017DF4" w:rsidP="006C6A25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INVESTIMENTO PREVISTO (R$)</w:t>
            </w:r>
          </w:p>
        </w:tc>
        <w:tc>
          <w:tcPr>
            <w:tcW w:w="1414" w:type="dxa"/>
            <w:shd w:val="clear" w:color="auto" w:fill="A6A6A6" w:themeFill="background1" w:themeFillShade="A6"/>
            <w:vAlign w:val="center"/>
          </w:tcPr>
          <w:p w14:paraId="27E88B7B" w14:textId="161F8E7E" w:rsidR="00017DF4" w:rsidRDefault="00017DF4" w:rsidP="006C6A25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FONTE DE RECURSO</w:t>
            </w:r>
            <w:r w:rsidR="00E8583F">
              <w:rPr>
                <w:b/>
                <w:color w:val="FFFFFF" w:themeColor="background1"/>
              </w:rPr>
              <w:t xml:space="preserve"> (PO)</w:t>
            </w:r>
          </w:p>
        </w:tc>
      </w:tr>
      <w:tr w:rsidR="00017DF4" w14:paraId="21E90685" w14:textId="77777777" w:rsidTr="006C6A25">
        <w:trPr>
          <w:trHeight w:val="70"/>
        </w:trPr>
        <w:tc>
          <w:tcPr>
            <w:tcW w:w="5240" w:type="dxa"/>
            <w:shd w:val="clear" w:color="auto" w:fill="F2F2F2" w:themeFill="background1" w:themeFillShade="F2"/>
            <w:vAlign w:val="center"/>
          </w:tcPr>
          <w:p w14:paraId="4F20C25E" w14:textId="77777777" w:rsidR="00017DF4" w:rsidRPr="007E6AF0" w:rsidRDefault="00017DF4" w:rsidP="006C6A25">
            <w:pPr>
              <w:spacing w:before="60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 xml:space="preserve">1. </w:t>
            </w:r>
            <w:r w:rsidRPr="007E6AF0">
              <w:rPr>
                <w:b/>
                <w:color w:val="000000" w:themeColor="text1"/>
                <w:sz w:val="18"/>
              </w:rPr>
              <w:t>Redesenho dos processos</w:t>
            </w:r>
          </w:p>
        </w:tc>
        <w:tc>
          <w:tcPr>
            <w:tcW w:w="1280" w:type="dxa"/>
            <w:shd w:val="clear" w:color="auto" w:fill="F2F2F2" w:themeFill="background1" w:themeFillShade="F2"/>
            <w:vAlign w:val="center"/>
          </w:tcPr>
          <w:p w14:paraId="36CD5E86" w14:textId="77777777" w:rsidR="00017DF4" w:rsidRPr="007E6AF0" w:rsidRDefault="00017DF4" w:rsidP="006C6A25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Mar/2017</w:t>
            </w:r>
          </w:p>
        </w:tc>
        <w:tc>
          <w:tcPr>
            <w:tcW w:w="1700" w:type="dxa"/>
            <w:shd w:val="clear" w:color="auto" w:fill="F2F2F2" w:themeFill="background1" w:themeFillShade="F2"/>
            <w:vAlign w:val="center"/>
          </w:tcPr>
          <w:p w14:paraId="7FB0145E" w14:textId="77777777" w:rsidR="00017DF4" w:rsidRPr="007E6AF0" w:rsidRDefault="00017DF4" w:rsidP="006C6A25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  <w:r w:rsidRPr="007E6AF0">
              <w:rPr>
                <w:b/>
                <w:color w:val="000000" w:themeColor="text1"/>
                <w:sz w:val="18"/>
              </w:rPr>
              <w:t>R$ 500.000,00</w:t>
            </w:r>
          </w:p>
        </w:tc>
        <w:tc>
          <w:tcPr>
            <w:tcW w:w="1414" w:type="dxa"/>
            <w:shd w:val="clear" w:color="auto" w:fill="F2F2F2" w:themeFill="background1" w:themeFillShade="F2"/>
            <w:vAlign w:val="center"/>
          </w:tcPr>
          <w:p w14:paraId="210A4440" w14:textId="77777777" w:rsidR="00017DF4" w:rsidRPr="007E6AF0" w:rsidRDefault="00017DF4" w:rsidP="006C6A25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  <w:r w:rsidRPr="007E6AF0">
              <w:rPr>
                <w:b/>
                <w:color w:val="000000" w:themeColor="text1"/>
                <w:sz w:val="18"/>
              </w:rPr>
              <w:t>IICA</w:t>
            </w:r>
          </w:p>
        </w:tc>
      </w:tr>
      <w:tr w:rsidR="00017DF4" w14:paraId="23178D79" w14:textId="77777777" w:rsidTr="006C6A25">
        <w:trPr>
          <w:trHeight w:val="70"/>
        </w:trPr>
        <w:tc>
          <w:tcPr>
            <w:tcW w:w="5240" w:type="dxa"/>
            <w:shd w:val="clear" w:color="auto" w:fill="auto"/>
            <w:vAlign w:val="center"/>
          </w:tcPr>
          <w:p w14:paraId="03ABE9CC" w14:textId="77777777" w:rsidR="00017DF4" w:rsidRDefault="00017DF4" w:rsidP="006C6A25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1.1. Formalização Institucional dos 3 órgãos da parceria de transformação dos processos</w:t>
            </w:r>
          </w:p>
        </w:tc>
        <w:tc>
          <w:tcPr>
            <w:tcW w:w="1280" w:type="dxa"/>
            <w:vAlign w:val="center"/>
          </w:tcPr>
          <w:p w14:paraId="7534E38A" w14:textId="77777777" w:rsidR="00017DF4" w:rsidRDefault="00017DF4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Jun/2016</w:t>
            </w:r>
          </w:p>
        </w:tc>
        <w:tc>
          <w:tcPr>
            <w:tcW w:w="1700" w:type="dxa"/>
            <w:vAlign w:val="center"/>
          </w:tcPr>
          <w:p w14:paraId="090A1A53" w14:textId="77777777" w:rsidR="00017DF4" w:rsidRDefault="00017DF4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  <w:tc>
          <w:tcPr>
            <w:tcW w:w="1414" w:type="dxa"/>
            <w:vAlign w:val="center"/>
          </w:tcPr>
          <w:p w14:paraId="63A098EC" w14:textId="77777777" w:rsidR="00017DF4" w:rsidRDefault="00017DF4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</w:tr>
      <w:tr w:rsidR="00017DF4" w14:paraId="104A7BC4" w14:textId="77777777" w:rsidTr="006C6A25">
        <w:trPr>
          <w:trHeight w:val="70"/>
        </w:trPr>
        <w:tc>
          <w:tcPr>
            <w:tcW w:w="5240" w:type="dxa"/>
            <w:shd w:val="clear" w:color="auto" w:fill="auto"/>
            <w:vAlign w:val="center"/>
          </w:tcPr>
          <w:p w14:paraId="599B1879" w14:textId="77777777" w:rsidR="00017DF4" w:rsidRPr="00522182" w:rsidRDefault="00017DF4" w:rsidP="006C6A25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1.2. Contratação de serviço para redesenho dos processos</w:t>
            </w:r>
          </w:p>
        </w:tc>
        <w:tc>
          <w:tcPr>
            <w:tcW w:w="1280" w:type="dxa"/>
            <w:vAlign w:val="center"/>
          </w:tcPr>
          <w:p w14:paraId="2E06B8AB" w14:textId="77777777" w:rsidR="00017DF4" w:rsidRPr="00E07ABA" w:rsidRDefault="00017DF4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Mai/2016</w:t>
            </w:r>
          </w:p>
        </w:tc>
        <w:tc>
          <w:tcPr>
            <w:tcW w:w="1700" w:type="dxa"/>
            <w:vAlign w:val="center"/>
          </w:tcPr>
          <w:p w14:paraId="52E74260" w14:textId="77777777" w:rsidR="00017DF4" w:rsidRPr="00E07ABA" w:rsidRDefault="00017DF4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  <w:tc>
          <w:tcPr>
            <w:tcW w:w="1414" w:type="dxa"/>
            <w:vAlign w:val="center"/>
          </w:tcPr>
          <w:p w14:paraId="0CEA36F1" w14:textId="77777777" w:rsidR="00017DF4" w:rsidRPr="00E07ABA" w:rsidRDefault="00017DF4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</w:tr>
      <w:tr w:rsidR="00017DF4" w14:paraId="6D785094" w14:textId="77777777" w:rsidTr="006C6A25">
        <w:trPr>
          <w:trHeight w:val="70"/>
        </w:trPr>
        <w:tc>
          <w:tcPr>
            <w:tcW w:w="5240" w:type="dxa"/>
            <w:shd w:val="clear" w:color="auto" w:fill="auto"/>
            <w:vAlign w:val="center"/>
          </w:tcPr>
          <w:p w14:paraId="147ADB3B" w14:textId="77777777" w:rsidR="00017DF4" w:rsidRPr="00114F70" w:rsidRDefault="00017DF4" w:rsidP="006C6A25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1.3</w:t>
            </w:r>
            <w:r w:rsidRPr="00114F70">
              <w:rPr>
                <w:color w:val="000000" w:themeColor="text1"/>
                <w:sz w:val="18"/>
              </w:rPr>
              <w:t>. Leitura de documentos e normativos sobre o tema dos 3 órgãos</w:t>
            </w:r>
          </w:p>
        </w:tc>
        <w:tc>
          <w:tcPr>
            <w:tcW w:w="1280" w:type="dxa"/>
            <w:vAlign w:val="center"/>
          </w:tcPr>
          <w:p w14:paraId="483935C8" w14:textId="77777777" w:rsidR="00017DF4" w:rsidRPr="00E07ABA" w:rsidRDefault="00017DF4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Jun/2016</w:t>
            </w:r>
          </w:p>
        </w:tc>
        <w:tc>
          <w:tcPr>
            <w:tcW w:w="1700" w:type="dxa"/>
            <w:vAlign w:val="center"/>
          </w:tcPr>
          <w:p w14:paraId="55D12135" w14:textId="77777777" w:rsidR="00017DF4" w:rsidRPr="00E07ABA" w:rsidRDefault="00017DF4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  <w:tc>
          <w:tcPr>
            <w:tcW w:w="1414" w:type="dxa"/>
            <w:vAlign w:val="center"/>
          </w:tcPr>
          <w:p w14:paraId="52F3C924" w14:textId="77777777" w:rsidR="00017DF4" w:rsidRPr="00E07ABA" w:rsidRDefault="00017DF4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</w:tr>
      <w:tr w:rsidR="00017DF4" w14:paraId="2B1BE4F5" w14:textId="77777777" w:rsidTr="006C6A25">
        <w:trPr>
          <w:trHeight w:val="70"/>
        </w:trPr>
        <w:tc>
          <w:tcPr>
            <w:tcW w:w="5240" w:type="dxa"/>
            <w:shd w:val="clear" w:color="auto" w:fill="auto"/>
            <w:vAlign w:val="center"/>
          </w:tcPr>
          <w:p w14:paraId="3BB82A30" w14:textId="77777777" w:rsidR="00017DF4" w:rsidRDefault="00017DF4" w:rsidP="006C6A25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 xml:space="preserve">1.4. Imersão e modelagem dos processos atuais nos 3 órgãos </w:t>
            </w:r>
          </w:p>
        </w:tc>
        <w:tc>
          <w:tcPr>
            <w:tcW w:w="1280" w:type="dxa"/>
            <w:vAlign w:val="center"/>
          </w:tcPr>
          <w:p w14:paraId="233746FC" w14:textId="77777777" w:rsidR="00017DF4" w:rsidRPr="00E07ABA" w:rsidRDefault="00017DF4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Jul/2016</w:t>
            </w:r>
          </w:p>
        </w:tc>
        <w:tc>
          <w:tcPr>
            <w:tcW w:w="1700" w:type="dxa"/>
            <w:vAlign w:val="center"/>
          </w:tcPr>
          <w:p w14:paraId="1AAAF955" w14:textId="77777777" w:rsidR="00017DF4" w:rsidRPr="00E07ABA" w:rsidRDefault="00017DF4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  <w:tc>
          <w:tcPr>
            <w:tcW w:w="1414" w:type="dxa"/>
            <w:vAlign w:val="center"/>
          </w:tcPr>
          <w:p w14:paraId="2C2BE5CE" w14:textId="77777777" w:rsidR="00017DF4" w:rsidRPr="00E07ABA" w:rsidRDefault="00017DF4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</w:tr>
      <w:tr w:rsidR="00017DF4" w14:paraId="3539DF0F" w14:textId="77777777" w:rsidTr="006C6A25">
        <w:trPr>
          <w:trHeight w:val="70"/>
        </w:trPr>
        <w:tc>
          <w:tcPr>
            <w:tcW w:w="5240" w:type="dxa"/>
            <w:shd w:val="clear" w:color="auto" w:fill="auto"/>
            <w:vAlign w:val="center"/>
          </w:tcPr>
          <w:p w14:paraId="682B4BAA" w14:textId="77777777" w:rsidR="00017DF4" w:rsidRDefault="00017DF4" w:rsidP="006C6A25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1.5. Formulação de soluções para o processo</w:t>
            </w:r>
          </w:p>
        </w:tc>
        <w:tc>
          <w:tcPr>
            <w:tcW w:w="1280" w:type="dxa"/>
            <w:vAlign w:val="center"/>
          </w:tcPr>
          <w:p w14:paraId="6002AF98" w14:textId="77777777" w:rsidR="00017DF4" w:rsidRPr="00E07ABA" w:rsidRDefault="00017DF4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Set/2016</w:t>
            </w:r>
          </w:p>
        </w:tc>
        <w:tc>
          <w:tcPr>
            <w:tcW w:w="1700" w:type="dxa"/>
            <w:vAlign w:val="center"/>
          </w:tcPr>
          <w:p w14:paraId="62173734" w14:textId="77777777" w:rsidR="00017DF4" w:rsidRPr="00E07ABA" w:rsidRDefault="00017DF4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  <w:tc>
          <w:tcPr>
            <w:tcW w:w="1414" w:type="dxa"/>
            <w:vAlign w:val="center"/>
          </w:tcPr>
          <w:p w14:paraId="2FADAFB1" w14:textId="77777777" w:rsidR="00017DF4" w:rsidRPr="00E07ABA" w:rsidRDefault="00017DF4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</w:tr>
      <w:tr w:rsidR="00017DF4" w14:paraId="4DFA7268" w14:textId="77777777" w:rsidTr="006C6A25">
        <w:trPr>
          <w:trHeight w:val="70"/>
        </w:trPr>
        <w:tc>
          <w:tcPr>
            <w:tcW w:w="5240" w:type="dxa"/>
            <w:shd w:val="clear" w:color="auto" w:fill="auto"/>
            <w:vAlign w:val="center"/>
          </w:tcPr>
          <w:p w14:paraId="082F206A" w14:textId="77777777" w:rsidR="00017DF4" w:rsidRDefault="00017DF4" w:rsidP="006C6A25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1.6. Workshop de validação das soluções priorizadas pelos 3 órgãos</w:t>
            </w:r>
          </w:p>
        </w:tc>
        <w:tc>
          <w:tcPr>
            <w:tcW w:w="1280" w:type="dxa"/>
            <w:vAlign w:val="center"/>
          </w:tcPr>
          <w:p w14:paraId="12FB2D72" w14:textId="77777777" w:rsidR="00017DF4" w:rsidRPr="00E07ABA" w:rsidRDefault="00017DF4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Out/2016</w:t>
            </w:r>
          </w:p>
        </w:tc>
        <w:tc>
          <w:tcPr>
            <w:tcW w:w="1700" w:type="dxa"/>
            <w:vAlign w:val="center"/>
          </w:tcPr>
          <w:p w14:paraId="490B24F6" w14:textId="77777777" w:rsidR="00017DF4" w:rsidRDefault="00017DF4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  <w:tc>
          <w:tcPr>
            <w:tcW w:w="1414" w:type="dxa"/>
            <w:vAlign w:val="center"/>
          </w:tcPr>
          <w:p w14:paraId="4B95D432" w14:textId="77777777" w:rsidR="00017DF4" w:rsidRDefault="00017DF4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</w:tr>
      <w:tr w:rsidR="00017DF4" w14:paraId="42D202F5" w14:textId="77777777" w:rsidTr="006C6A25">
        <w:trPr>
          <w:trHeight w:val="70"/>
        </w:trPr>
        <w:tc>
          <w:tcPr>
            <w:tcW w:w="5240" w:type="dxa"/>
            <w:shd w:val="clear" w:color="auto" w:fill="auto"/>
            <w:vAlign w:val="center"/>
          </w:tcPr>
          <w:p w14:paraId="1C03DD5F" w14:textId="77777777" w:rsidR="00017DF4" w:rsidRDefault="00017DF4" w:rsidP="006C6A25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1.7. Redesenho dos processos observando as necessidades de automação e piloto</w:t>
            </w:r>
          </w:p>
        </w:tc>
        <w:tc>
          <w:tcPr>
            <w:tcW w:w="1280" w:type="dxa"/>
            <w:vAlign w:val="center"/>
          </w:tcPr>
          <w:p w14:paraId="5B5033F7" w14:textId="77777777" w:rsidR="00017DF4" w:rsidRPr="00E07ABA" w:rsidRDefault="00017DF4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Nov/2016</w:t>
            </w:r>
          </w:p>
        </w:tc>
        <w:tc>
          <w:tcPr>
            <w:tcW w:w="1700" w:type="dxa"/>
            <w:vAlign w:val="center"/>
          </w:tcPr>
          <w:p w14:paraId="2EE67C40" w14:textId="77777777" w:rsidR="00017DF4" w:rsidRDefault="00017DF4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  <w:tc>
          <w:tcPr>
            <w:tcW w:w="1414" w:type="dxa"/>
            <w:vAlign w:val="center"/>
          </w:tcPr>
          <w:p w14:paraId="5B395DD8" w14:textId="77777777" w:rsidR="00017DF4" w:rsidRDefault="00017DF4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</w:tr>
      <w:tr w:rsidR="00017DF4" w14:paraId="1E38EF16" w14:textId="77777777" w:rsidTr="006C6A25">
        <w:trPr>
          <w:trHeight w:val="70"/>
        </w:trPr>
        <w:tc>
          <w:tcPr>
            <w:tcW w:w="5240" w:type="dxa"/>
            <w:shd w:val="clear" w:color="auto" w:fill="auto"/>
            <w:vAlign w:val="center"/>
          </w:tcPr>
          <w:p w14:paraId="0DC84287" w14:textId="77777777" w:rsidR="00017DF4" w:rsidRDefault="00017DF4" w:rsidP="006C6A25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1.8. Levantamento de requisitos e necessidades de integração de sistemas, efetuando ajustes conforme piloto</w:t>
            </w:r>
          </w:p>
        </w:tc>
        <w:tc>
          <w:tcPr>
            <w:tcW w:w="1280" w:type="dxa"/>
            <w:vAlign w:val="center"/>
          </w:tcPr>
          <w:p w14:paraId="56AD007F" w14:textId="77777777" w:rsidR="00017DF4" w:rsidRPr="00E07ABA" w:rsidRDefault="00017DF4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Dez/2016</w:t>
            </w:r>
          </w:p>
        </w:tc>
        <w:tc>
          <w:tcPr>
            <w:tcW w:w="1700" w:type="dxa"/>
            <w:vAlign w:val="center"/>
          </w:tcPr>
          <w:p w14:paraId="45F8DE9B" w14:textId="77777777" w:rsidR="00017DF4" w:rsidRDefault="00017DF4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  <w:tc>
          <w:tcPr>
            <w:tcW w:w="1414" w:type="dxa"/>
            <w:vAlign w:val="center"/>
          </w:tcPr>
          <w:p w14:paraId="7780AB4F" w14:textId="77777777" w:rsidR="00017DF4" w:rsidRDefault="00017DF4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</w:tr>
      <w:tr w:rsidR="00017DF4" w14:paraId="3A557760" w14:textId="77777777" w:rsidTr="006C6A25">
        <w:trPr>
          <w:trHeight w:val="70"/>
        </w:trPr>
        <w:tc>
          <w:tcPr>
            <w:tcW w:w="5240" w:type="dxa"/>
            <w:shd w:val="clear" w:color="auto" w:fill="auto"/>
            <w:vAlign w:val="center"/>
          </w:tcPr>
          <w:p w14:paraId="0938DC5D" w14:textId="37EE5C92" w:rsidR="00017DF4" w:rsidRPr="00227EFF" w:rsidRDefault="0059499B" w:rsidP="006C6A25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1.9. Suporte à i</w:t>
            </w:r>
            <w:r w:rsidR="00017DF4">
              <w:rPr>
                <w:color w:val="000000" w:themeColor="text1"/>
                <w:sz w:val="18"/>
              </w:rPr>
              <w:t>mplantação dos processos</w:t>
            </w:r>
          </w:p>
        </w:tc>
        <w:tc>
          <w:tcPr>
            <w:tcW w:w="1280" w:type="dxa"/>
            <w:vAlign w:val="center"/>
          </w:tcPr>
          <w:p w14:paraId="656A8631" w14:textId="77777777" w:rsidR="00017DF4" w:rsidRDefault="00017DF4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Jan/2017</w:t>
            </w:r>
          </w:p>
        </w:tc>
        <w:tc>
          <w:tcPr>
            <w:tcW w:w="1700" w:type="dxa"/>
            <w:vAlign w:val="center"/>
          </w:tcPr>
          <w:p w14:paraId="42AAFEA9" w14:textId="77777777" w:rsidR="00017DF4" w:rsidRDefault="00017DF4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  <w:tc>
          <w:tcPr>
            <w:tcW w:w="1414" w:type="dxa"/>
            <w:vAlign w:val="center"/>
          </w:tcPr>
          <w:p w14:paraId="34F872B6" w14:textId="77777777" w:rsidR="00017DF4" w:rsidRDefault="00017DF4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</w:tr>
      <w:tr w:rsidR="00017DF4" w14:paraId="749831E9" w14:textId="77777777" w:rsidTr="006C6A25">
        <w:trPr>
          <w:trHeight w:val="70"/>
        </w:trPr>
        <w:tc>
          <w:tcPr>
            <w:tcW w:w="5240" w:type="dxa"/>
            <w:shd w:val="clear" w:color="auto" w:fill="auto"/>
            <w:vAlign w:val="center"/>
          </w:tcPr>
          <w:p w14:paraId="7BD16DBF" w14:textId="77777777" w:rsidR="00017DF4" w:rsidRPr="00227EFF" w:rsidRDefault="00017DF4" w:rsidP="006C6A25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1.10. Monitoramento do novo processo e promoção de ajustes necessário</w:t>
            </w:r>
          </w:p>
        </w:tc>
        <w:tc>
          <w:tcPr>
            <w:tcW w:w="1280" w:type="dxa"/>
            <w:vAlign w:val="center"/>
          </w:tcPr>
          <w:p w14:paraId="2C6C2A5B" w14:textId="77777777" w:rsidR="00017DF4" w:rsidRDefault="00017DF4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Mar/2017</w:t>
            </w:r>
          </w:p>
        </w:tc>
        <w:tc>
          <w:tcPr>
            <w:tcW w:w="1700" w:type="dxa"/>
            <w:vAlign w:val="center"/>
          </w:tcPr>
          <w:p w14:paraId="4CA1A32C" w14:textId="77777777" w:rsidR="00017DF4" w:rsidRDefault="00017DF4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  <w:tc>
          <w:tcPr>
            <w:tcW w:w="1414" w:type="dxa"/>
            <w:vAlign w:val="center"/>
          </w:tcPr>
          <w:p w14:paraId="6FFDBF13" w14:textId="77777777" w:rsidR="00017DF4" w:rsidRDefault="00017DF4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</w:tr>
      <w:tr w:rsidR="00017DF4" w14:paraId="63630A4B" w14:textId="77777777" w:rsidTr="006C6A25">
        <w:trPr>
          <w:trHeight w:val="70"/>
        </w:trPr>
        <w:tc>
          <w:tcPr>
            <w:tcW w:w="5240" w:type="dxa"/>
            <w:shd w:val="clear" w:color="auto" w:fill="F2F2F2" w:themeFill="background1" w:themeFillShade="F2"/>
            <w:vAlign w:val="center"/>
          </w:tcPr>
          <w:p w14:paraId="0DBFBB26" w14:textId="77777777" w:rsidR="00017DF4" w:rsidRPr="007E6AF0" w:rsidRDefault="00017DF4" w:rsidP="006C6A25">
            <w:pPr>
              <w:spacing w:before="60"/>
              <w:rPr>
                <w:b/>
                <w:color w:val="000000" w:themeColor="text1"/>
                <w:sz w:val="18"/>
                <w:highlight w:val="yellow"/>
              </w:rPr>
            </w:pPr>
            <w:r>
              <w:rPr>
                <w:b/>
                <w:color w:val="000000" w:themeColor="text1"/>
                <w:sz w:val="18"/>
              </w:rPr>
              <w:t>2</w:t>
            </w:r>
            <w:r w:rsidRPr="007E6AF0">
              <w:rPr>
                <w:b/>
                <w:color w:val="000000" w:themeColor="text1"/>
                <w:sz w:val="18"/>
              </w:rPr>
              <w:t>. Automação do processo</w:t>
            </w:r>
          </w:p>
        </w:tc>
        <w:tc>
          <w:tcPr>
            <w:tcW w:w="1280" w:type="dxa"/>
            <w:shd w:val="clear" w:color="auto" w:fill="F2F2F2" w:themeFill="background1" w:themeFillShade="F2"/>
            <w:vAlign w:val="center"/>
          </w:tcPr>
          <w:p w14:paraId="0F7B4BE4" w14:textId="77777777" w:rsidR="00017DF4" w:rsidRPr="007E6AF0" w:rsidRDefault="00017DF4" w:rsidP="006C6A25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Jul/2017</w:t>
            </w:r>
          </w:p>
        </w:tc>
        <w:tc>
          <w:tcPr>
            <w:tcW w:w="1700" w:type="dxa"/>
            <w:shd w:val="clear" w:color="auto" w:fill="F2F2F2" w:themeFill="background1" w:themeFillShade="F2"/>
            <w:vAlign w:val="center"/>
          </w:tcPr>
          <w:p w14:paraId="081B2E51" w14:textId="77777777" w:rsidR="00017DF4" w:rsidRPr="007E6AF0" w:rsidRDefault="00017DF4" w:rsidP="006C6A25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  <w:r w:rsidRPr="007E6AF0">
              <w:rPr>
                <w:b/>
                <w:color w:val="000000" w:themeColor="text1"/>
                <w:sz w:val="18"/>
              </w:rPr>
              <w:t>R$ 800.000,00</w:t>
            </w:r>
          </w:p>
        </w:tc>
        <w:tc>
          <w:tcPr>
            <w:tcW w:w="1414" w:type="dxa"/>
            <w:shd w:val="clear" w:color="auto" w:fill="F2F2F2" w:themeFill="background1" w:themeFillShade="F2"/>
            <w:vAlign w:val="center"/>
          </w:tcPr>
          <w:p w14:paraId="15CC8DA7" w14:textId="77777777" w:rsidR="00017DF4" w:rsidRPr="007E6AF0" w:rsidRDefault="00017DF4" w:rsidP="006C6A25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-</w:t>
            </w:r>
          </w:p>
        </w:tc>
      </w:tr>
      <w:tr w:rsidR="00017DF4" w14:paraId="161AFC5A" w14:textId="77777777" w:rsidTr="006C6A25">
        <w:trPr>
          <w:trHeight w:val="70"/>
        </w:trPr>
        <w:tc>
          <w:tcPr>
            <w:tcW w:w="5240" w:type="dxa"/>
            <w:shd w:val="clear" w:color="auto" w:fill="auto"/>
            <w:vAlign w:val="center"/>
          </w:tcPr>
          <w:p w14:paraId="698EDC26" w14:textId="77777777" w:rsidR="00017DF4" w:rsidRDefault="00017DF4" w:rsidP="006C6A25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2.1. Absorção dos processos redesenhados pela ferramenta de automação</w:t>
            </w:r>
          </w:p>
        </w:tc>
        <w:tc>
          <w:tcPr>
            <w:tcW w:w="1280" w:type="dxa"/>
            <w:vAlign w:val="center"/>
          </w:tcPr>
          <w:p w14:paraId="28A09624" w14:textId="77777777" w:rsidR="00017DF4" w:rsidRDefault="00017DF4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Mai/2017</w:t>
            </w:r>
          </w:p>
        </w:tc>
        <w:tc>
          <w:tcPr>
            <w:tcW w:w="1700" w:type="dxa"/>
            <w:vAlign w:val="center"/>
          </w:tcPr>
          <w:p w14:paraId="33ACB1FB" w14:textId="77777777" w:rsidR="00017DF4" w:rsidRDefault="00017DF4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414" w:type="dxa"/>
            <w:vAlign w:val="center"/>
          </w:tcPr>
          <w:p w14:paraId="0334A7EE" w14:textId="77777777" w:rsidR="00017DF4" w:rsidRDefault="00017DF4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</w:tr>
      <w:tr w:rsidR="00017DF4" w14:paraId="237BC129" w14:textId="77777777" w:rsidTr="006C6A25">
        <w:trPr>
          <w:trHeight w:val="70"/>
        </w:trPr>
        <w:tc>
          <w:tcPr>
            <w:tcW w:w="5240" w:type="dxa"/>
            <w:shd w:val="clear" w:color="auto" w:fill="auto"/>
            <w:vAlign w:val="center"/>
          </w:tcPr>
          <w:p w14:paraId="244FC697" w14:textId="77777777" w:rsidR="00017DF4" w:rsidRDefault="00017DF4" w:rsidP="006C6A25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2.2. Implementação do novo processo no órgão</w:t>
            </w:r>
          </w:p>
        </w:tc>
        <w:tc>
          <w:tcPr>
            <w:tcW w:w="1280" w:type="dxa"/>
            <w:vAlign w:val="center"/>
          </w:tcPr>
          <w:p w14:paraId="23825AAF" w14:textId="77777777" w:rsidR="00017DF4" w:rsidRDefault="00017DF4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Jun/2017</w:t>
            </w:r>
          </w:p>
        </w:tc>
        <w:tc>
          <w:tcPr>
            <w:tcW w:w="1700" w:type="dxa"/>
            <w:vAlign w:val="center"/>
          </w:tcPr>
          <w:p w14:paraId="5ADDBE85" w14:textId="77777777" w:rsidR="00017DF4" w:rsidRDefault="00017DF4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  <w:tc>
          <w:tcPr>
            <w:tcW w:w="1414" w:type="dxa"/>
            <w:vAlign w:val="center"/>
          </w:tcPr>
          <w:p w14:paraId="07E2D115" w14:textId="77777777" w:rsidR="00017DF4" w:rsidRDefault="00017DF4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</w:tr>
      <w:tr w:rsidR="00017DF4" w14:paraId="7370AFFD" w14:textId="77777777" w:rsidTr="006C6A25">
        <w:trPr>
          <w:trHeight w:val="70"/>
        </w:trPr>
        <w:tc>
          <w:tcPr>
            <w:tcW w:w="5240" w:type="dxa"/>
            <w:shd w:val="clear" w:color="auto" w:fill="auto"/>
            <w:vAlign w:val="center"/>
          </w:tcPr>
          <w:p w14:paraId="5DAE1404" w14:textId="77777777" w:rsidR="00017DF4" w:rsidRDefault="00017DF4" w:rsidP="006C6A25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2.3. Monitoramento do novo processo e promoção de ajustes necessário</w:t>
            </w:r>
          </w:p>
        </w:tc>
        <w:tc>
          <w:tcPr>
            <w:tcW w:w="1280" w:type="dxa"/>
            <w:vAlign w:val="center"/>
          </w:tcPr>
          <w:p w14:paraId="7A42BA49" w14:textId="77777777" w:rsidR="00017DF4" w:rsidRDefault="00017DF4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Jul/2017</w:t>
            </w:r>
          </w:p>
        </w:tc>
        <w:tc>
          <w:tcPr>
            <w:tcW w:w="1700" w:type="dxa"/>
            <w:vAlign w:val="center"/>
          </w:tcPr>
          <w:p w14:paraId="6CF184BE" w14:textId="77777777" w:rsidR="00017DF4" w:rsidRDefault="00017DF4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  <w:tc>
          <w:tcPr>
            <w:tcW w:w="1414" w:type="dxa"/>
            <w:vAlign w:val="center"/>
          </w:tcPr>
          <w:p w14:paraId="087E618A" w14:textId="77777777" w:rsidR="00017DF4" w:rsidRDefault="00017DF4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</w:tr>
    </w:tbl>
    <w:p w14:paraId="1F90A885" w14:textId="77777777" w:rsidR="00017DF4" w:rsidRDefault="00017DF4"/>
    <w:p w14:paraId="0A783E70" w14:textId="662A3471" w:rsidR="00916C16" w:rsidRDefault="00916C16" w:rsidP="00D255FC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>
        <w:rPr>
          <w:b/>
        </w:rPr>
        <w:t xml:space="preserve">MATRIZ </w:t>
      </w:r>
      <w:r w:rsidR="00B1150B">
        <w:rPr>
          <w:b/>
        </w:rPr>
        <w:t xml:space="preserve">RACI </w:t>
      </w:r>
      <w:r>
        <w:rPr>
          <w:b/>
        </w:rPr>
        <w:t>DE RESPONSABILIDADES</w:t>
      </w:r>
    </w:p>
    <w:p w14:paraId="52A5C335" w14:textId="00FDACDC" w:rsidR="00F521A3" w:rsidRDefault="00F521A3" w:rsidP="00F76790">
      <w:pPr>
        <w:spacing w:before="60" w:after="120"/>
        <w:rPr>
          <w:color w:val="000000" w:themeColor="text1"/>
          <w:sz w:val="18"/>
        </w:rPr>
      </w:pPr>
      <w:r w:rsidRPr="00F521A3">
        <w:rPr>
          <w:b/>
          <w:color w:val="000000" w:themeColor="text1"/>
          <w:sz w:val="18"/>
        </w:rPr>
        <w:t xml:space="preserve">Legenda: </w:t>
      </w:r>
      <w:r w:rsidRPr="00F521A3">
        <w:rPr>
          <w:color w:val="000000" w:themeColor="text1"/>
          <w:sz w:val="18"/>
        </w:rPr>
        <w:t xml:space="preserve">R – </w:t>
      </w:r>
      <w:proofErr w:type="gramStart"/>
      <w:r w:rsidRPr="00F521A3">
        <w:rPr>
          <w:color w:val="000000" w:themeColor="text1"/>
          <w:sz w:val="18"/>
        </w:rPr>
        <w:t>Responsável ;</w:t>
      </w:r>
      <w:proofErr w:type="gramEnd"/>
      <w:r w:rsidRPr="00F521A3">
        <w:rPr>
          <w:color w:val="000000" w:themeColor="text1"/>
          <w:sz w:val="18"/>
        </w:rPr>
        <w:t xml:space="preserve"> A – Aprovador ; C -Consultado ; I – Informado</w:t>
      </w:r>
    </w:p>
    <w:tbl>
      <w:tblPr>
        <w:tblStyle w:val="TabeladeGrade4-nfase6"/>
        <w:tblW w:w="9475" w:type="dxa"/>
        <w:tblInd w:w="10" w:type="dxa"/>
        <w:tblLook w:val="04A0" w:firstRow="1" w:lastRow="0" w:firstColumn="1" w:lastColumn="0" w:noHBand="0" w:noVBand="1"/>
      </w:tblPr>
      <w:tblGrid>
        <w:gridCol w:w="2948"/>
        <w:gridCol w:w="1305"/>
        <w:gridCol w:w="1305"/>
        <w:gridCol w:w="1306"/>
        <w:gridCol w:w="1305"/>
        <w:gridCol w:w="1306"/>
      </w:tblGrid>
      <w:tr w:rsidR="00BA7517" w14:paraId="61AB6985" w14:textId="77777777" w:rsidTr="001517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tcBorders>
              <w:top w:val="nil"/>
              <w:left w:val="nil"/>
            </w:tcBorders>
            <w:shd w:val="clear" w:color="auto" w:fill="auto"/>
          </w:tcPr>
          <w:p w14:paraId="3F301048" w14:textId="77777777" w:rsidR="00BA7517" w:rsidRDefault="00BA7517" w:rsidP="00F45BB9">
            <w:pPr>
              <w:spacing w:before="60" w:after="120"/>
              <w:rPr>
                <w:color w:val="000000" w:themeColor="text1"/>
                <w:sz w:val="18"/>
              </w:rPr>
            </w:pPr>
          </w:p>
        </w:tc>
        <w:tc>
          <w:tcPr>
            <w:tcW w:w="1305" w:type="dxa"/>
            <w:tcBorders>
              <w:right w:val="single" w:sz="4" w:space="0" w:color="FFFFFF" w:themeColor="background1"/>
            </w:tcBorders>
            <w:vAlign w:val="center"/>
          </w:tcPr>
          <w:p w14:paraId="31ED660F" w14:textId="72E2276E" w:rsidR="00BA7517" w:rsidRPr="00875256" w:rsidRDefault="001517A9" w:rsidP="00F45BB9">
            <w:pPr>
              <w:spacing w:before="6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Secretário</w:t>
            </w:r>
          </w:p>
        </w:tc>
        <w:tc>
          <w:tcPr>
            <w:tcW w:w="130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B71275C" w14:textId="690F8D3C" w:rsidR="00BA7517" w:rsidRPr="00875256" w:rsidRDefault="001517A9" w:rsidP="00F45BB9">
            <w:pPr>
              <w:spacing w:before="6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Gerente</w:t>
            </w:r>
          </w:p>
        </w:tc>
        <w:tc>
          <w:tcPr>
            <w:tcW w:w="130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EFFF36D" w14:textId="1492F8A2" w:rsidR="00BA7517" w:rsidRPr="00875256" w:rsidRDefault="001517A9" w:rsidP="00F45BB9">
            <w:pPr>
              <w:spacing w:before="6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Equipe técnica</w:t>
            </w:r>
          </w:p>
        </w:tc>
        <w:tc>
          <w:tcPr>
            <w:tcW w:w="130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C2A71F0" w14:textId="655908CF" w:rsidR="00BA7517" w:rsidRPr="00875256" w:rsidRDefault="001517A9" w:rsidP="00F45BB9">
            <w:pPr>
              <w:spacing w:before="6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Ibama</w:t>
            </w:r>
          </w:p>
        </w:tc>
        <w:tc>
          <w:tcPr>
            <w:tcW w:w="1306" w:type="dxa"/>
            <w:tcBorders>
              <w:left w:val="single" w:sz="4" w:space="0" w:color="FFFFFF" w:themeColor="background1"/>
            </w:tcBorders>
            <w:vAlign w:val="center"/>
          </w:tcPr>
          <w:p w14:paraId="0362001F" w14:textId="23B3E29D" w:rsidR="00BA7517" w:rsidRPr="00875256" w:rsidRDefault="001517A9" w:rsidP="00F45BB9">
            <w:pPr>
              <w:spacing w:before="6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Anvisa</w:t>
            </w:r>
          </w:p>
        </w:tc>
      </w:tr>
      <w:tr w:rsidR="001517A9" w14:paraId="7CDE8092" w14:textId="77777777" w:rsidTr="001517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vAlign w:val="center"/>
          </w:tcPr>
          <w:p w14:paraId="07FBFF5E" w14:textId="569364F6" w:rsidR="001517A9" w:rsidRDefault="001517A9" w:rsidP="00F45BB9">
            <w:pPr>
              <w:spacing w:before="60" w:after="12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 xml:space="preserve">1.1. Formalização Institucional dos 3 órgãos da parceria </w:t>
            </w:r>
            <w:r w:rsidR="00386DB1">
              <w:rPr>
                <w:color w:val="000000" w:themeColor="text1"/>
                <w:sz w:val="18"/>
              </w:rPr>
              <w:t xml:space="preserve">(com os Presidentes do Ibama e Anvisa) </w:t>
            </w:r>
            <w:r>
              <w:rPr>
                <w:color w:val="000000" w:themeColor="text1"/>
                <w:sz w:val="18"/>
              </w:rPr>
              <w:t>de transformação dos processos</w:t>
            </w:r>
          </w:p>
        </w:tc>
        <w:tc>
          <w:tcPr>
            <w:tcW w:w="1305" w:type="dxa"/>
            <w:vAlign w:val="center"/>
          </w:tcPr>
          <w:p w14:paraId="698069C6" w14:textId="256CE118" w:rsidR="001517A9" w:rsidRPr="00BB1EC1" w:rsidRDefault="00B23789" w:rsidP="00F45BB9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305" w:type="dxa"/>
            <w:vAlign w:val="center"/>
          </w:tcPr>
          <w:p w14:paraId="7E66CCB5" w14:textId="41AC324C" w:rsidR="001517A9" w:rsidRPr="00BB1EC1" w:rsidRDefault="00736895" w:rsidP="00F45BB9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  <w:tc>
          <w:tcPr>
            <w:tcW w:w="1306" w:type="dxa"/>
            <w:vAlign w:val="center"/>
          </w:tcPr>
          <w:p w14:paraId="48C83EA7" w14:textId="19659F2C" w:rsidR="001517A9" w:rsidRPr="00BB1EC1" w:rsidRDefault="003D2D1F" w:rsidP="00F45BB9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I</w:t>
            </w:r>
          </w:p>
        </w:tc>
        <w:tc>
          <w:tcPr>
            <w:tcW w:w="1305" w:type="dxa"/>
            <w:vAlign w:val="center"/>
          </w:tcPr>
          <w:p w14:paraId="45187318" w14:textId="291634B1" w:rsidR="001517A9" w:rsidRPr="00BB1EC1" w:rsidRDefault="00B23789" w:rsidP="00F45BB9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306" w:type="dxa"/>
            <w:vAlign w:val="center"/>
          </w:tcPr>
          <w:p w14:paraId="5604452C" w14:textId="0C1AB3A0" w:rsidR="001517A9" w:rsidRPr="00BB1EC1" w:rsidRDefault="00B23789" w:rsidP="00F45BB9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</w:tr>
      <w:tr w:rsidR="001517A9" w14:paraId="236D537C" w14:textId="77777777" w:rsidTr="001517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vAlign w:val="center"/>
          </w:tcPr>
          <w:p w14:paraId="7EF76E33" w14:textId="311D6B15" w:rsidR="001517A9" w:rsidRDefault="001517A9" w:rsidP="00F45BB9">
            <w:pPr>
              <w:spacing w:before="60" w:after="12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1.2. Contratação de serviço para redesenho dos processos</w:t>
            </w:r>
          </w:p>
        </w:tc>
        <w:tc>
          <w:tcPr>
            <w:tcW w:w="1305" w:type="dxa"/>
            <w:vAlign w:val="center"/>
          </w:tcPr>
          <w:p w14:paraId="754BA2D2" w14:textId="74AC3178" w:rsidR="001517A9" w:rsidRPr="00BB1EC1" w:rsidRDefault="00736895" w:rsidP="00F45BB9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305" w:type="dxa"/>
            <w:vAlign w:val="center"/>
          </w:tcPr>
          <w:p w14:paraId="71B23BB6" w14:textId="18FF0D4C" w:rsidR="001517A9" w:rsidRPr="00BB1EC1" w:rsidRDefault="00736895" w:rsidP="00F45BB9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306" w:type="dxa"/>
            <w:vAlign w:val="center"/>
          </w:tcPr>
          <w:p w14:paraId="5DA9A4D5" w14:textId="7D0FA445" w:rsidR="001517A9" w:rsidRPr="00BB1EC1" w:rsidRDefault="00736895" w:rsidP="00F45BB9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305" w:type="dxa"/>
            <w:vAlign w:val="center"/>
          </w:tcPr>
          <w:p w14:paraId="502578FD" w14:textId="3BDBDDC3" w:rsidR="001517A9" w:rsidRPr="00BB1EC1" w:rsidRDefault="00736895" w:rsidP="00F45BB9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I</w:t>
            </w:r>
          </w:p>
        </w:tc>
        <w:tc>
          <w:tcPr>
            <w:tcW w:w="1306" w:type="dxa"/>
            <w:vAlign w:val="center"/>
          </w:tcPr>
          <w:p w14:paraId="489F542E" w14:textId="1A3D03EA" w:rsidR="001517A9" w:rsidRDefault="00736895" w:rsidP="00F45BB9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I</w:t>
            </w:r>
          </w:p>
        </w:tc>
      </w:tr>
      <w:tr w:rsidR="001517A9" w14:paraId="18C6CE99" w14:textId="77777777" w:rsidTr="001517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vAlign w:val="center"/>
          </w:tcPr>
          <w:p w14:paraId="34288FAB" w14:textId="50A1D5B3" w:rsidR="001517A9" w:rsidRDefault="001517A9" w:rsidP="00F45BB9">
            <w:pPr>
              <w:spacing w:before="60" w:after="12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1.3</w:t>
            </w:r>
            <w:r w:rsidRPr="00114F70">
              <w:rPr>
                <w:color w:val="000000" w:themeColor="text1"/>
                <w:sz w:val="18"/>
              </w:rPr>
              <w:t>. Leitura de documentos e normativos sobre o tema dos 3 órgãos</w:t>
            </w:r>
          </w:p>
        </w:tc>
        <w:tc>
          <w:tcPr>
            <w:tcW w:w="1305" w:type="dxa"/>
            <w:vAlign w:val="center"/>
          </w:tcPr>
          <w:p w14:paraId="131C61E0" w14:textId="7FE908A1" w:rsidR="001517A9" w:rsidRPr="00BB1EC1" w:rsidRDefault="001517A9" w:rsidP="00F45BB9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1305" w:type="dxa"/>
            <w:vAlign w:val="center"/>
          </w:tcPr>
          <w:p w14:paraId="42E37E2E" w14:textId="71C72526" w:rsidR="001517A9" w:rsidRDefault="001517A9" w:rsidP="00F45BB9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1306" w:type="dxa"/>
            <w:vAlign w:val="center"/>
          </w:tcPr>
          <w:p w14:paraId="2C6C8035" w14:textId="6816D0FC" w:rsidR="001517A9" w:rsidRDefault="00736895" w:rsidP="00F45BB9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305" w:type="dxa"/>
            <w:vAlign w:val="center"/>
          </w:tcPr>
          <w:p w14:paraId="597F2E65" w14:textId="77777777" w:rsidR="001517A9" w:rsidRDefault="001517A9" w:rsidP="00F45BB9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1306" w:type="dxa"/>
            <w:vAlign w:val="center"/>
          </w:tcPr>
          <w:p w14:paraId="7F23BAEB" w14:textId="3DA59192" w:rsidR="001517A9" w:rsidRDefault="001517A9" w:rsidP="00F45BB9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</w:p>
        </w:tc>
      </w:tr>
      <w:tr w:rsidR="001517A9" w14:paraId="2A36D59F" w14:textId="77777777" w:rsidTr="001517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vAlign w:val="center"/>
          </w:tcPr>
          <w:p w14:paraId="1DF07590" w14:textId="6B902265" w:rsidR="001517A9" w:rsidRDefault="001517A9" w:rsidP="00F45BB9">
            <w:pPr>
              <w:spacing w:before="60" w:after="12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 xml:space="preserve">1.4. Imersão e modelagem dos processos atuais nos 3 órgãos </w:t>
            </w:r>
          </w:p>
        </w:tc>
        <w:tc>
          <w:tcPr>
            <w:tcW w:w="1305" w:type="dxa"/>
            <w:vAlign w:val="center"/>
          </w:tcPr>
          <w:p w14:paraId="2CDACEB6" w14:textId="337E8737" w:rsidR="001517A9" w:rsidRDefault="00736895" w:rsidP="00F45BB9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I</w:t>
            </w:r>
          </w:p>
        </w:tc>
        <w:tc>
          <w:tcPr>
            <w:tcW w:w="1305" w:type="dxa"/>
            <w:vAlign w:val="center"/>
          </w:tcPr>
          <w:p w14:paraId="6138D4D6" w14:textId="75A77837" w:rsidR="001517A9" w:rsidRDefault="00736895" w:rsidP="00F45BB9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306" w:type="dxa"/>
            <w:vAlign w:val="center"/>
          </w:tcPr>
          <w:p w14:paraId="5C4A02D6" w14:textId="69880C76" w:rsidR="001517A9" w:rsidRDefault="00736895" w:rsidP="00F45BB9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305" w:type="dxa"/>
            <w:vAlign w:val="center"/>
          </w:tcPr>
          <w:p w14:paraId="1E5BB791" w14:textId="2A8E59DC" w:rsidR="001517A9" w:rsidRDefault="00736895" w:rsidP="00F45BB9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306" w:type="dxa"/>
            <w:vAlign w:val="center"/>
          </w:tcPr>
          <w:p w14:paraId="3F9DF7C3" w14:textId="7037B90F" w:rsidR="001517A9" w:rsidRDefault="00736895" w:rsidP="00F45BB9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</w:tr>
      <w:tr w:rsidR="001517A9" w14:paraId="09FDF8F0" w14:textId="77777777" w:rsidTr="001517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vAlign w:val="center"/>
          </w:tcPr>
          <w:p w14:paraId="14AE102D" w14:textId="13846BE3" w:rsidR="001517A9" w:rsidRDefault="001517A9" w:rsidP="00F45BB9">
            <w:pPr>
              <w:spacing w:before="60" w:after="12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1.5. Formulação de soluções para o processo</w:t>
            </w:r>
          </w:p>
        </w:tc>
        <w:tc>
          <w:tcPr>
            <w:tcW w:w="1305" w:type="dxa"/>
            <w:vAlign w:val="center"/>
          </w:tcPr>
          <w:p w14:paraId="74AF58E6" w14:textId="27E0FC6A" w:rsidR="001517A9" w:rsidRDefault="005463E4" w:rsidP="00F45BB9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  <w:tc>
          <w:tcPr>
            <w:tcW w:w="1305" w:type="dxa"/>
            <w:vAlign w:val="center"/>
          </w:tcPr>
          <w:p w14:paraId="05F2657F" w14:textId="01F72B84" w:rsidR="001517A9" w:rsidRDefault="00736895" w:rsidP="00F45BB9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306" w:type="dxa"/>
            <w:vAlign w:val="center"/>
          </w:tcPr>
          <w:p w14:paraId="3F2C6904" w14:textId="6F295B21" w:rsidR="001517A9" w:rsidRDefault="00736895" w:rsidP="00F45BB9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305" w:type="dxa"/>
            <w:vAlign w:val="center"/>
          </w:tcPr>
          <w:p w14:paraId="25C59AEB" w14:textId="02BE1C41" w:rsidR="001517A9" w:rsidRDefault="00736895" w:rsidP="00F45BB9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306" w:type="dxa"/>
            <w:vAlign w:val="center"/>
          </w:tcPr>
          <w:p w14:paraId="28D4E265" w14:textId="78FB0014" w:rsidR="001517A9" w:rsidRDefault="00736895" w:rsidP="00736895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</w:tr>
      <w:tr w:rsidR="001517A9" w14:paraId="79C9F7A5" w14:textId="77777777" w:rsidTr="001517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vAlign w:val="center"/>
          </w:tcPr>
          <w:p w14:paraId="66F2C1A5" w14:textId="542E743E" w:rsidR="001517A9" w:rsidRDefault="001517A9" w:rsidP="00F45BB9">
            <w:pPr>
              <w:spacing w:before="60" w:after="12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lastRenderedPageBreak/>
              <w:t>1.6. Workshop de validação das soluções priorizadas pelos 3 órgãos</w:t>
            </w:r>
          </w:p>
        </w:tc>
        <w:tc>
          <w:tcPr>
            <w:tcW w:w="1305" w:type="dxa"/>
            <w:vAlign w:val="center"/>
          </w:tcPr>
          <w:p w14:paraId="09FBC46A" w14:textId="7858120C" w:rsidR="001517A9" w:rsidRDefault="00AB5029" w:rsidP="00F45BB9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305" w:type="dxa"/>
            <w:vAlign w:val="center"/>
          </w:tcPr>
          <w:p w14:paraId="1AAAD873" w14:textId="4BC2AEE6" w:rsidR="001517A9" w:rsidRDefault="00AB5029" w:rsidP="00F45BB9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306" w:type="dxa"/>
            <w:vAlign w:val="center"/>
          </w:tcPr>
          <w:p w14:paraId="273E6143" w14:textId="13008C8D" w:rsidR="001517A9" w:rsidRDefault="00AB5029" w:rsidP="00F45BB9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305" w:type="dxa"/>
            <w:vAlign w:val="center"/>
          </w:tcPr>
          <w:p w14:paraId="1F2604A2" w14:textId="0CA88091" w:rsidR="001517A9" w:rsidRDefault="00AB5029" w:rsidP="00F45BB9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306" w:type="dxa"/>
            <w:vAlign w:val="center"/>
          </w:tcPr>
          <w:p w14:paraId="108C84A9" w14:textId="1928E8D6" w:rsidR="001517A9" w:rsidRDefault="00AB5029" w:rsidP="00F45BB9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</w:tr>
      <w:tr w:rsidR="00AB5029" w14:paraId="3210B30A" w14:textId="77777777" w:rsidTr="001517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vAlign w:val="center"/>
          </w:tcPr>
          <w:p w14:paraId="0DC1B964" w14:textId="45B1536F" w:rsidR="00AB5029" w:rsidRDefault="00AB5029" w:rsidP="00AB5029">
            <w:pPr>
              <w:spacing w:before="60" w:after="12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1.7. Redesenho dos processos observando as necessidades de automação e piloto</w:t>
            </w:r>
          </w:p>
        </w:tc>
        <w:tc>
          <w:tcPr>
            <w:tcW w:w="1305" w:type="dxa"/>
            <w:vAlign w:val="center"/>
          </w:tcPr>
          <w:p w14:paraId="5BF1FA15" w14:textId="2752D38D" w:rsidR="00AB5029" w:rsidRDefault="00AB5029" w:rsidP="00AB5029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305" w:type="dxa"/>
            <w:vAlign w:val="center"/>
          </w:tcPr>
          <w:p w14:paraId="6D13DFC7" w14:textId="2F8A8C09" w:rsidR="00AB5029" w:rsidRDefault="00AB5029" w:rsidP="00AB5029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306" w:type="dxa"/>
            <w:vAlign w:val="center"/>
          </w:tcPr>
          <w:p w14:paraId="2E7CC191" w14:textId="712AF781" w:rsidR="00AB5029" w:rsidRDefault="00AB5029" w:rsidP="00AB5029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305" w:type="dxa"/>
            <w:vAlign w:val="center"/>
          </w:tcPr>
          <w:p w14:paraId="031A9D4A" w14:textId="1865FF96" w:rsidR="00AB5029" w:rsidRDefault="00AB5029" w:rsidP="00AB5029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306" w:type="dxa"/>
            <w:vAlign w:val="center"/>
          </w:tcPr>
          <w:p w14:paraId="2F10C98B" w14:textId="1C0ACA60" w:rsidR="00AB5029" w:rsidRDefault="00AB5029" w:rsidP="00AB5029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</w:tr>
      <w:tr w:rsidR="00AB5029" w14:paraId="4FEFDF37" w14:textId="77777777" w:rsidTr="001517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vAlign w:val="center"/>
          </w:tcPr>
          <w:p w14:paraId="671AE5B6" w14:textId="40530E62" w:rsidR="00AB5029" w:rsidRDefault="00AB5029" w:rsidP="00AB5029">
            <w:pPr>
              <w:spacing w:before="60" w:after="12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1.8. Levantamento de requisitos e necessidades de integração de sistemas, efetuando ajustes conforme piloto</w:t>
            </w:r>
          </w:p>
        </w:tc>
        <w:tc>
          <w:tcPr>
            <w:tcW w:w="1305" w:type="dxa"/>
            <w:vAlign w:val="center"/>
          </w:tcPr>
          <w:p w14:paraId="0DEB57DA" w14:textId="28ACA77C" w:rsidR="00AB5029" w:rsidRDefault="0093783A" w:rsidP="00AB5029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I</w:t>
            </w:r>
          </w:p>
        </w:tc>
        <w:tc>
          <w:tcPr>
            <w:tcW w:w="1305" w:type="dxa"/>
            <w:vAlign w:val="center"/>
          </w:tcPr>
          <w:p w14:paraId="18960CC8" w14:textId="5C8CC767" w:rsidR="00AB5029" w:rsidRDefault="00AB5029" w:rsidP="00AB5029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306" w:type="dxa"/>
            <w:vAlign w:val="center"/>
          </w:tcPr>
          <w:p w14:paraId="4F750C2D" w14:textId="213F5217" w:rsidR="00AB5029" w:rsidRDefault="00AB5029" w:rsidP="00AB5029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305" w:type="dxa"/>
            <w:vAlign w:val="center"/>
          </w:tcPr>
          <w:p w14:paraId="58610B0A" w14:textId="1CEA0BFA" w:rsidR="00AB5029" w:rsidRDefault="00AB5029" w:rsidP="00AB5029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306" w:type="dxa"/>
            <w:vAlign w:val="center"/>
          </w:tcPr>
          <w:p w14:paraId="1DF15FAB" w14:textId="77BBC281" w:rsidR="00AB5029" w:rsidRDefault="00AB5029" w:rsidP="00AB5029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</w:tr>
      <w:tr w:rsidR="0093783A" w14:paraId="2A358F03" w14:textId="77777777" w:rsidTr="001517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vAlign w:val="center"/>
          </w:tcPr>
          <w:p w14:paraId="24DE0D66" w14:textId="63BC2840" w:rsidR="0093783A" w:rsidRDefault="0093783A" w:rsidP="0093783A">
            <w:pPr>
              <w:spacing w:before="60" w:after="12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1.9. Suporte à implantação dos processos</w:t>
            </w:r>
          </w:p>
        </w:tc>
        <w:tc>
          <w:tcPr>
            <w:tcW w:w="1305" w:type="dxa"/>
            <w:vAlign w:val="center"/>
          </w:tcPr>
          <w:p w14:paraId="75B4D034" w14:textId="2DD9616B" w:rsidR="0093783A" w:rsidRDefault="0093783A" w:rsidP="0093783A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I</w:t>
            </w:r>
          </w:p>
        </w:tc>
        <w:tc>
          <w:tcPr>
            <w:tcW w:w="1305" w:type="dxa"/>
            <w:vAlign w:val="center"/>
          </w:tcPr>
          <w:p w14:paraId="34A4460A" w14:textId="077B057D" w:rsidR="0093783A" w:rsidRDefault="0093783A" w:rsidP="0093783A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306" w:type="dxa"/>
            <w:vAlign w:val="center"/>
          </w:tcPr>
          <w:p w14:paraId="1D1FBDE2" w14:textId="158E480E" w:rsidR="0093783A" w:rsidRDefault="0093783A" w:rsidP="0093783A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305" w:type="dxa"/>
            <w:vAlign w:val="center"/>
          </w:tcPr>
          <w:p w14:paraId="65C44F2E" w14:textId="0E6F0B0B" w:rsidR="0093783A" w:rsidRDefault="0093783A" w:rsidP="0093783A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306" w:type="dxa"/>
            <w:vAlign w:val="center"/>
          </w:tcPr>
          <w:p w14:paraId="371E8DE0" w14:textId="55076330" w:rsidR="0093783A" w:rsidRDefault="0093783A" w:rsidP="0093783A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</w:tr>
      <w:tr w:rsidR="0093783A" w14:paraId="02AC984C" w14:textId="77777777" w:rsidTr="001517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vAlign w:val="center"/>
          </w:tcPr>
          <w:p w14:paraId="0DC26A4F" w14:textId="325B451F" w:rsidR="0093783A" w:rsidRDefault="0093783A" w:rsidP="0093783A">
            <w:pPr>
              <w:spacing w:before="60" w:after="12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1.10. Monitoramento do novo processo e promoção de ajustes necessário</w:t>
            </w:r>
          </w:p>
        </w:tc>
        <w:tc>
          <w:tcPr>
            <w:tcW w:w="1305" w:type="dxa"/>
            <w:vAlign w:val="center"/>
          </w:tcPr>
          <w:p w14:paraId="767500DC" w14:textId="6FDD5F99" w:rsidR="0093783A" w:rsidRDefault="0093783A" w:rsidP="0093783A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I</w:t>
            </w:r>
          </w:p>
        </w:tc>
        <w:tc>
          <w:tcPr>
            <w:tcW w:w="1305" w:type="dxa"/>
            <w:vAlign w:val="center"/>
          </w:tcPr>
          <w:p w14:paraId="01AEDF8D" w14:textId="30A0DC32" w:rsidR="0093783A" w:rsidRDefault="0093783A" w:rsidP="0093783A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306" w:type="dxa"/>
            <w:vAlign w:val="center"/>
          </w:tcPr>
          <w:p w14:paraId="2CC2DFCB" w14:textId="262C279B" w:rsidR="0093783A" w:rsidRDefault="0093783A" w:rsidP="0093783A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305" w:type="dxa"/>
            <w:vAlign w:val="center"/>
          </w:tcPr>
          <w:p w14:paraId="4B1031BC" w14:textId="06F83D0E" w:rsidR="0093783A" w:rsidRDefault="0093783A" w:rsidP="0093783A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306" w:type="dxa"/>
            <w:vAlign w:val="center"/>
          </w:tcPr>
          <w:p w14:paraId="4750D29C" w14:textId="7C4AEA18" w:rsidR="0093783A" w:rsidRDefault="0093783A" w:rsidP="0093783A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</w:tr>
      <w:tr w:rsidR="0093783A" w14:paraId="54777498" w14:textId="77777777" w:rsidTr="001517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vAlign w:val="center"/>
          </w:tcPr>
          <w:p w14:paraId="1740014A" w14:textId="4ECE0B22" w:rsidR="0093783A" w:rsidRDefault="0093783A" w:rsidP="0093783A">
            <w:pPr>
              <w:spacing w:before="60" w:after="12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2.1. Absorção dos processos redesenhados pela ferramenta de automação</w:t>
            </w:r>
          </w:p>
        </w:tc>
        <w:tc>
          <w:tcPr>
            <w:tcW w:w="1305" w:type="dxa"/>
            <w:vAlign w:val="center"/>
          </w:tcPr>
          <w:p w14:paraId="0D7E37D9" w14:textId="3E673F7C" w:rsidR="0093783A" w:rsidRDefault="0093783A" w:rsidP="0093783A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I</w:t>
            </w:r>
          </w:p>
        </w:tc>
        <w:tc>
          <w:tcPr>
            <w:tcW w:w="1305" w:type="dxa"/>
            <w:vAlign w:val="center"/>
          </w:tcPr>
          <w:p w14:paraId="3E3129A4" w14:textId="11D40FD3" w:rsidR="0093783A" w:rsidRDefault="0093783A" w:rsidP="0093783A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306" w:type="dxa"/>
            <w:vAlign w:val="center"/>
          </w:tcPr>
          <w:p w14:paraId="7F17600D" w14:textId="0F6FC415" w:rsidR="0093783A" w:rsidRDefault="0093783A" w:rsidP="0093783A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305" w:type="dxa"/>
            <w:vAlign w:val="center"/>
          </w:tcPr>
          <w:p w14:paraId="3ECCCD02" w14:textId="4DC21678" w:rsidR="0093783A" w:rsidRDefault="0093783A" w:rsidP="0093783A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306" w:type="dxa"/>
            <w:vAlign w:val="center"/>
          </w:tcPr>
          <w:p w14:paraId="51E189FC" w14:textId="29E4E651" w:rsidR="0093783A" w:rsidRDefault="0093783A" w:rsidP="0093783A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</w:tr>
      <w:tr w:rsidR="0093783A" w14:paraId="6B78F0D7" w14:textId="77777777" w:rsidTr="001517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vAlign w:val="center"/>
          </w:tcPr>
          <w:p w14:paraId="05C0C237" w14:textId="518DE520" w:rsidR="0093783A" w:rsidRDefault="0093783A" w:rsidP="0093783A">
            <w:pPr>
              <w:spacing w:before="60" w:after="12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2.2. Implementação do novo processo no órgão</w:t>
            </w:r>
          </w:p>
        </w:tc>
        <w:tc>
          <w:tcPr>
            <w:tcW w:w="1305" w:type="dxa"/>
            <w:vAlign w:val="center"/>
          </w:tcPr>
          <w:p w14:paraId="4EE76709" w14:textId="28B22076" w:rsidR="0093783A" w:rsidRDefault="00F6010A" w:rsidP="0093783A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305" w:type="dxa"/>
            <w:vAlign w:val="center"/>
          </w:tcPr>
          <w:p w14:paraId="1E68A0CF" w14:textId="0BAAF6A3" w:rsidR="0093783A" w:rsidRDefault="0093783A" w:rsidP="0093783A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306" w:type="dxa"/>
            <w:vAlign w:val="center"/>
          </w:tcPr>
          <w:p w14:paraId="2EEDE530" w14:textId="38C48A3B" w:rsidR="0093783A" w:rsidRDefault="0093783A" w:rsidP="0093783A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305" w:type="dxa"/>
            <w:vAlign w:val="center"/>
          </w:tcPr>
          <w:p w14:paraId="777E40EB" w14:textId="66F7CA0E" w:rsidR="0093783A" w:rsidRDefault="0093783A" w:rsidP="0093783A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306" w:type="dxa"/>
            <w:vAlign w:val="center"/>
          </w:tcPr>
          <w:p w14:paraId="418D7972" w14:textId="4B0F6602" w:rsidR="0093783A" w:rsidRDefault="0093783A" w:rsidP="0093783A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</w:tr>
      <w:tr w:rsidR="0093783A" w14:paraId="55E0F6A2" w14:textId="77777777" w:rsidTr="001517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vAlign w:val="center"/>
          </w:tcPr>
          <w:p w14:paraId="19BC4D90" w14:textId="4B9BEB4B" w:rsidR="0093783A" w:rsidRDefault="0093783A" w:rsidP="0093783A">
            <w:pPr>
              <w:spacing w:before="60" w:after="12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2.3. Monitoramento do novo processo e promoção de ajustes necessário</w:t>
            </w:r>
          </w:p>
        </w:tc>
        <w:tc>
          <w:tcPr>
            <w:tcW w:w="1305" w:type="dxa"/>
            <w:vAlign w:val="center"/>
          </w:tcPr>
          <w:p w14:paraId="67F83EB0" w14:textId="6F9FF233" w:rsidR="0093783A" w:rsidRDefault="0093783A" w:rsidP="0093783A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I</w:t>
            </w:r>
          </w:p>
        </w:tc>
        <w:tc>
          <w:tcPr>
            <w:tcW w:w="1305" w:type="dxa"/>
            <w:vAlign w:val="center"/>
          </w:tcPr>
          <w:p w14:paraId="3989DAAD" w14:textId="45F22DAE" w:rsidR="0093783A" w:rsidRDefault="0093783A" w:rsidP="0093783A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306" w:type="dxa"/>
            <w:vAlign w:val="center"/>
          </w:tcPr>
          <w:p w14:paraId="7896F889" w14:textId="76CF545C" w:rsidR="0093783A" w:rsidRDefault="0093783A" w:rsidP="0093783A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305" w:type="dxa"/>
            <w:vAlign w:val="center"/>
          </w:tcPr>
          <w:p w14:paraId="52C989DE" w14:textId="0AE439B2" w:rsidR="0093783A" w:rsidRDefault="0093783A" w:rsidP="0093783A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306" w:type="dxa"/>
            <w:vAlign w:val="center"/>
          </w:tcPr>
          <w:p w14:paraId="18BAEB48" w14:textId="70862745" w:rsidR="0093783A" w:rsidRDefault="0093783A" w:rsidP="0093783A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</w:tr>
    </w:tbl>
    <w:p w14:paraId="1ECE6677" w14:textId="7F975CFC" w:rsidR="00F521A3" w:rsidRDefault="00F521A3" w:rsidP="00F521A3">
      <w:pPr>
        <w:jc w:val="both"/>
      </w:pPr>
    </w:p>
    <w:p w14:paraId="774DB14D" w14:textId="3138E1DB" w:rsidR="00B1150B" w:rsidRDefault="00B1150B" w:rsidP="00D255FC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>
        <w:rPr>
          <w:b/>
        </w:rPr>
        <w:t>COMUNICAÇÃO DO PROJETO</w:t>
      </w:r>
    </w:p>
    <w:tbl>
      <w:tblPr>
        <w:tblStyle w:val="Tabelacomgrade"/>
        <w:tblW w:w="962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736"/>
        <w:gridCol w:w="2091"/>
        <w:gridCol w:w="1411"/>
        <w:gridCol w:w="1407"/>
        <w:gridCol w:w="1345"/>
        <w:gridCol w:w="1638"/>
      </w:tblGrid>
      <w:tr w:rsidR="00696DC9" w:rsidRPr="00E141AE" w14:paraId="024BBBD1" w14:textId="77777777" w:rsidTr="00DC39E0">
        <w:trPr>
          <w:trHeight w:val="637"/>
        </w:trPr>
        <w:tc>
          <w:tcPr>
            <w:tcW w:w="1736" w:type="dxa"/>
            <w:shd w:val="clear" w:color="auto" w:fill="A6A6A6" w:themeFill="background1" w:themeFillShade="A6"/>
            <w:vAlign w:val="center"/>
          </w:tcPr>
          <w:p w14:paraId="20B4019D" w14:textId="3A3B818A" w:rsidR="00696DC9" w:rsidRPr="00696DC9" w:rsidRDefault="00696DC9" w:rsidP="00696DC9">
            <w:pPr>
              <w:jc w:val="center"/>
              <w:rPr>
                <w:b/>
                <w:color w:val="FFFFFF" w:themeColor="background1"/>
                <w:sz w:val="20"/>
              </w:rPr>
            </w:pPr>
            <w:r w:rsidRPr="00696DC9">
              <w:rPr>
                <w:b/>
                <w:color w:val="FFFFFF" w:themeColor="background1"/>
                <w:sz w:val="20"/>
              </w:rPr>
              <w:t xml:space="preserve">EVENTO </w:t>
            </w:r>
          </w:p>
        </w:tc>
        <w:tc>
          <w:tcPr>
            <w:tcW w:w="2091" w:type="dxa"/>
            <w:shd w:val="clear" w:color="auto" w:fill="A6A6A6" w:themeFill="background1" w:themeFillShade="A6"/>
            <w:vAlign w:val="center"/>
          </w:tcPr>
          <w:p w14:paraId="34AE97E3" w14:textId="77777777" w:rsidR="00696DC9" w:rsidRPr="00696DC9" w:rsidRDefault="00696DC9" w:rsidP="00F45BB9">
            <w:pPr>
              <w:jc w:val="center"/>
              <w:rPr>
                <w:b/>
                <w:color w:val="FFFFFF" w:themeColor="background1"/>
                <w:sz w:val="20"/>
              </w:rPr>
            </w:pPr>
            <w:r w:rsidRPr="00696DC9">
              <w:rPr>
                <w:b/>
                <w:color w:val="FFFFFF" w:themeColor="background1"/>
                <w:sz w:val="20"/>
              </w:rPr>
              <w:t>OBJETIVO</w:t>
            </w:r>
          </w:p>
        </w:tc>
        <w:tc>
          <w:tcPr>
            <w:tcW w:w="1411" w:type="dxa"/>
            <w:shd w:val="clear" w:color="auto" w:fill="A6A6A6" w:themeFill="background1" w:themeFillShade="A6"/>
            <w:vAlign w:val="center"/>
          </w:tcPr>
          <w:p w14:paraId="2905AD9E" w14:textId="01D330E9" w:rsidR="00696DC9" w:rsidRPr="00696DC9" w:rsidRDefault="00696DC9" w:rsidP="00F45BB9">
            <w:pPr>
              <w:jc w:val="center"/>
              <w:rPr>
                <w:b/>
                <w:color w:val="FFFFFF" w:themeColor="background1"/>
                <w:sz w:val="20"/>
              </w:rPr>
            </w:pPr>
            <w:r>
              <w:rPr>
                <w:b/>
                <w:color w:val="FFFFFF" w:themeColor="background1"/>
                <w:sz w:val="20"/>
              </w:rPr>
              <w:t>RESPONSÁVEL</w:t>
            </w:r>
          </w:p>
        </w:tc>
        <w:tc>
          <w:tcPr>
            <w:tcW w:w="1407" w:type="dxa"/>
            <w:shd w:val="clear" w:color="auto" w:fill="A6A6A6" w:themeFill="background1" w:themeFillShade="A6"/>
            <w:vAlign w:val="center"/>
          </w:tcPr>
          <w:p w14:paraId="59E24B2E" w14:textId="77777777" w:rsidR="00696DC9" w:rsidRPr="00696DC9" w:rsidRDefault="00696DC9" w:rsidP="00F45BB9">
            <w:pPr>
              <w:jc w:val="center"/>
              <w:rPr>
                <w:b/>
                <w:color w:val="FFFFFF" w:themeColor="background1"/>
                <w:sz w:val="20"/>
              </w:rPr>
            </w:pPr>
            <w:r w:rsidRPr="00696DC9">
              <w:rPr>
                <w:b/>
                <w:color w:val="FFFFFF" w:themeColor="background1"/>
                <w:sz w:val="20"/>
              </w:rPr>
              <w:t>PÚBLICO-ALVO</w:t>
            </w:r>
          </w:p>
        </w:tc>
        <w:tc>
          <w:tcPr>
            <w:tcW w:w="1345" w:type="dxa"/>
            <w:shd w:val="clear" w:color="auto" w:fill="A6A6A6" w:themeFill="background1" w:themeFillShade="A6"/>
            <w:vAlign w:val="center"/>
          </w:tcPr>
          <w:p w14:paraId="596B1A2C" w14:textId="77777777" w:rsidR="00696DC9" w:rsidRPr="00696DC9" w:rsidRDefault="00696DC9" w:rsidP="00F45BB9">
            <w:pPr>
              <w:jc w:val="center"/>
              <w:rPr>
                <w:b/>
                <w:color w:val="FFFFFF" w:themeColor="background1"/>
                <w:sz w:val="20"/>
              </w:rPr>
            </w:pPr>
            <w:r w:rsidRPr="00696DC9">
              <w:rPr>
                <w:b/>
                <w:color w:val="FFFFFF" w:themeColor="background1"/>
                <w:sz w:val="20"/>
              </w:rPr>
              <w:t>CANAL</w:t>
            </w:r>
          </w:p>
        </w:tc>
        <w:tc>
          <w:tcPr>
            <w:tcW w:w="1638" w:type="dxa"/>
            <w:shd w:val="clear" w:color="auto" w:fill="A6A6A6" w:themeFill="background1" w:themeFillShade="A6"/>
            <w:vAlign w:val="center"/>
          </w:tcPr>
          <w:p w14:paraId="7CD7EA7D" w14:textId="77777777" w:rsidR="00696DC9" w:rsidRPr="00696DC9" w:rsidRDefault="00696DC9" w:rsidP="00F45BB9">
            <w:pPr>
              <w:jc w:val="center"/>
              <w:rPr>
                <w:b/>
                <w:color w:val="FFFFFF" w:themeColor="background1"/>
                <w:sz w:val="20"/>
              </w:rPr>
            </w:pPr>
            <w:r w:rsidRPr="00696DC9">
              <w:rPr>
                <w:b/>
                <w:color w:val="FFFFFF" w:themeColor="background1"/>
                <w:sz w:val="20"/>
              </w:rPr>
              <w:t>PERIODICIDADE</w:t>
            </w:r>
          </w:p>
        </w:tc>
      </w:tr>
      <w:tr w:rsidR="00696DC9" w:rsidRPr="00E07ABA" w14:paraId="41A8FE91" w14:textId="77777777" w:rsidTr="00DC39E0">
        <w:trPr>
          <w:trHeight w:val="70"/>
        </w:trPr>
        <w:tc>
          <w:tcPr>
            <w:tcW w:w="1736" w:type="dxa"/>
            <w:shd w:val="clear" w:color="auto" w:fill="F2F2F2" w:themeFill="background1" w:themeFillShade="F2"/>
            <w:vAlign w:val="center"/>
          </w:tcPr>
          <w:p w14:paraId="2E7104E3" w14:textId="1BE5A610" w:rsidR="00696DC9" w:rsidRPr="00E141AE" w:rsidRDefault="00680D9C" w:rsidP="00F45BB9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1.</w:t>
            </w:r>
            <w:r w:rsidR="001B22E1"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 Formalização da parceria de transformação do processo de agrotóxicos</w:t>
            </w:r>
          </w:p>
        </w:tc>
        <w:tc>
          <w:tcPr>
            <w:tcW w:w="2091" w:type="dxa"/>
            <w:vAlign w:val="center"/>
          </w:tcPr>
          <w:p w14:paraId="40D548A4" w14:textId="20CB0EB5" w:rsidR="00696DC9" w:rsidRPr="00E07ABA" w:rsidRDefault="001B22E1" w:rsidP="00F45BB9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Informar os servidores dos órgãos da parceria de transformação do processo</w:t>
            </w:r>
          </w:p>
        </w:tc>
        <w:tc>
          <w:tcPr>
            <w:tcW w:w="1411" w:type="dxa"/>
            <w:vAlign w:val="center"/>
          </w:tcPr>
          <w:p w14:paraId="515093B1" w14:textId="67B318FB" w:rsidR="00696DC9" w:rsidRPr="00E07ABA" w:rsidRDefault="001B22E1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ACS</w:t>
            </w:r>
          </w:p>
        </w:tc>
        <w:tc>
          <w:tcPr>
            <w:tcW w:w="1407" w:type="dxa"/>
            <w:vAlign w:val="center"/>
          </w:tcPr>
          <w:p w14:paraId="1B3EDE85" w14:textId="1D23B84C" w:rsidR="00696DC9" w:rsidRPr="00E07ABA" w:rsidRDefault="001B22E1" w:rsidP="001B22E1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Servidores dos 3 órgãos</w:t>
            </w:r>
          </w:p>
        </w:tc>
        <w:tc>
          <w:tcPr>
            <w:tcW w:w="1345" w:type="dxa"/>
            <w:vAlign w:val="center"/>
          </w:tcPr>
          <w:p w14:paraId="55EB5966" w14:textId="1E7BC01F" w:rsidR="00696DC9" w:rsidRPr="00E07ABA" w:rsidRDefault="001B22E1" w:rsidP="00F45BB9">
            <w:pPr>
              <w:spacing w:before="60"/>
              <w:ind w:left="-78" w:right="-78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Intranet dos 3 órgãos</w:t>
            </w:r>
          </w:p>
        </w:tc>
        <w:tc>
          <w:tcPr>
            <w:tcW w:w="1638" w:type="dxa"/>
            <w:vAlign w:val="center"/>
          </w:tcPr>
          <w:p w14:paraId="40D18A07" w14:textId="12C42847" w:rsidR="00696DC9" w:rsidRPr="00E07ABA" w:rsidRDefault="001B22E1" w:rsidP="001B22E1">
            <w:pPr>
              <w:spacing w:before="60"/>
              <w:ind w:left="-4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No início do projeto</w:t>
            </w:r>
          </w:p>
        </w:tc>
      </w:tr>
      <w:tr w:rsidR="00DC39E0" w:rsidRPr="00E07ABA" w14:paraId="51F1589C" w14:textId="77777777" w:rsidTr="00DC39E0">
        <w:trPr>
          <w:trHeight w:val="70"/>
        </w:trPr>
        <w:tc>
          <w:tcPr>
            <w:tcW w:w="1736" w:type="dxa"/>
            <w:shd w:val="clear" w:color="auto" w:fill="F2F2F2" w:themeFill="background1" w:themeFillShade="F2"/>
            <w:vAlign w:val="center"/>
          </w:tcPr>
          <w:p w14:paraId="0B3ADA38" w14:textId="30CDAE1F" w:rsidR="00DC39E0" w:rsidRPr="00E141AE" w:rsidRDefault="00DC39E0" w:rsidP="00DC39E0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2. Implementação</w:t>
            </w:r>
            <w:r w:rsidR="00080DFA"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 do novo processo</w:t>
            </w:r>
          </w:p>
        </w:tc>
        <w:tc>
          <w:tcPr>
            <w:tcW w:w="2091" w:type="dxa"/>
            <w:vAlign w:val="center"/>
          </w:tcPr>
          <w:p w14:paraId="6BD24C24" w14:textId="15D3A789" w:rsidR="00DC39E0" w:rsidRPr="00E07ABA" w:rsidRDefault="002B37B4" w:rsidP="002B37B4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Informar os servidores dos órgãos sobre a implementação do processo</w:t>
            </w:r>
          </w:p>
        </w:tc>
        <w:tc>
          <w:tcPr>
            <w:tcW w:w="1411" w:type="dxa"/>
            <w:vAlign w:val="center"/>
          </w:tcPr>
          <w:p w14:paraId="7DBFEAF3" w14:textId="66134880" w:rsidR="00DC39E0" w:rsidRPr="00E07ABA" w:rsidRDefault="00DC39E0" w:rsidP="00DC39E0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ACS</w:t>
            </w:r>
          </w:p>
        </w:tc>
        <w:tc>
          <w:tcPr>
            <w:tcW w:w="1407" w:type="dxa"/>
            <w:vAlign w:val="center"/>
          </w:tcPr>
          <w:p w14:paraId="46A55F71" w14:textId="5A8AC77E" w:rsidR="00DC39E0" w:rsidRPr="00E07ABA" w:rsidRDefault="00DC39E0" w:rsidP="00DC39E0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Servidores dos 3 órgãos</w:t>
            </w:r>
          </w:p>
        </w:tc>
        <w:tc>
          <w:tcPr>
            <w:tcW w:w="1345" w:type="dxa"/>
            <w:vAlign w:val="center"/>
          </w:tcPr>
          <w:p w14:paraId="514B52EF" w14:textId="43AB7C7C" w:rsidR="00DC39E0" w:rsidRPr="00E07ABA" w:rsidRDefault="00DC39E0" w:rsidP="00DC39E0">
            <w:pPr>
              <w:spacing w:before="60"/>
              <w:ind w:right="-78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Intranet dos 3 órgãos</w:t>
            </w:r>
          </w:p>
        </w:tc>
        <w:tc>
          <w:tcPr>
            <w:tcW w:w="1638" w:type="dxa"/>
            <w:vAlign w:val="center"/>
          </w:tcPr>
          <w:p w14:paraId="51B96F58" w14:textId="63440EA8" w:rsidR="00DC39E0" w:rsidRPr="00E07ABA" w:rsidRDefault="00DC39E0" w:rsidP="00DC39E0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Na implementação do novo processo</w:t>
            </w:r>
          </w:p>
        </w:tc>
      </w:tr>
      <w:tr w:rsidR="00DC39E0" w:rsidRPr="00E07ABA" w14:paraId="1FB94196" w14:textId="77777777" w:rsidTr="00DC39E0">
        <w:trPr>
          <w:trHeight w:val="70"/>
        </w:trPr>
        <w:tc>
          <w:tcPr>
            <w:tcW w:w="1736" w:type="dxa"/>
            <w:shd w:val="clear" w:color="auto" w:fill="F2F2F2" w:themeFill="background1" w:themeFillShade="F2"/>
            <w:vAlign w:val="center"/>
          </w:tcPr>
          <w:p w14:paraId="32E14A1D" w14:textId="45D67072" w:rsidR="00DC39E0" w:rsidRPr="00E141AE" w:rsidRDefault="00DC39E0" w:rsidP="00DC39E0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3. Implementação</w:t>
            </w:r>
            <w:r w:rsidR="00080DFA"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 do novo processo</w:t>
            </w:r>
          </w:p>
        </w:tc>
        <w:tc>
          <w:tcPr>
            <w:tcW w:w="2091" w:type="dxa"/>
            <w:vAlign w:val="center"/>
          </w:tcPr>
          <w:p w14:paraId="07E51487" w14:textId="53C51DE7" w:rsidR="00DC39E0" w:rsidRDefault="002B37B4" w:rsidP="00DC39E0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Informar aos usuários do processo sobre a mudança no processo</w:t>
            </w:r>
          </w:p>
        </w:tc>
        <w:tc>
          <w:tcPr>
            <w:tcW w:w="1411" w:type="dxa"/>
            <w:vAlign w:val="center"/>
          </w:tcPr>
          <w:p w14:paraId="7A513849" w14:textId="05816DB6" w:rsidR="00DC39E0" w:rsidRDefault="00DC39E0" w:rsidP="00DC39E0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ACS</w:t>
            </w:r>
          </w:p>
        </w:tc>
        <w:tc>
          <w:tcPr>
            <w:tcW w:w="1407" w:type="dxa"/>
            <w:vAlign w:val="center"/>
          </w:tcPr>
          <w:p w14:paraId="18E94008" w14:textId="675129CF" w:rsidR="00DC39E0" w:rsidRDefault="00DC39E0" w:rsidP="00DC39E0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Empresas Registrantes</w:t>
            </w:r>
          </w:p>
        </w:tc>
        <w:tc>
          <w:tcPr>
            <w:tcW w:w="1345" w:type="dxa"/>
            <w:vAlign w:val="center"/>
          </w:tcPr>
          <w:p w14:paraId="474A41F5" w14:textId="54264771" w:rsidR="00DC39E0" w:rsidRDefault="00125BC0" w:rsidP="004D0190">
            <w:pPr>
              <w:spacing w:before="60"/>
              <w:ind w:right="-48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Site do MAPA</w:t>
            </w:r>
          </w:p>
        </w:tc>
        <w:tc>
          <w:tcPr>
            <w:tcW w:w="1638" w:type="dxa"/>
            <w:vAlign w:val="center"/>
          </w:tcPr>
          <w:p w14:paraId="06D11FAF" w14:textId="414C03AA" w:rsidR="00DC39E0" w:rsidRPr="007A1BA4" w:rsidRDefault="00DC39E0" w:rsidP="00DC39E0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Na implementação do novo processo</w:t>
            </w:r>
          </w:p>
        </w:tc>
      </w:tr>
      <w:tr w:rsidR="00A50BC8" w:rsidRPr="00E07ABA" w14:paraId="7F9DF4F6" w14:textId="77777777" w:rsidTr="00DC39E0">
        <w:trPr>
          <w:trHeight w:val="70"/>
        </w:trPr>
        <w:tc>
          <w:tcPr>
            <w:tcW w:w="1736" w:type="dxa"/>
            <w:shd w:val="clear" w:color="auto" w:fill="F2F2F2" w:themeFill="background1" w:themeFillShade="F2"/>
            <w:vAlign w:val="center"/>
          </w:tcPr>
          <w:p w14:paraId="13B5A8E2" w14:textId="2776E24D" w:rsidR="00A50BC8" w:rsidRDefault="00A50BC8" w:rsidP="00080DFA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4. </w:t>
            </w:r>
            <w:r w:rsidR="00080DFA"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Apresentação dos </w:t>
            </w:r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Resultados</w:t>
            </w:r>
            <w:r w:rsidR="00080DFA"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 gerados pelo novo processo</w:t>
            </w:r>
          </w:p>
        </w:tc>
        <w:tc>
          <w:tcPr>
            <w:tcW w:w="2091" w:type="dxa"/>
            <w:vAlign w:val="center"/>
          </w:tcPr>
          <w:p w14:paraId="3B1CB4DA" w14:textId="109549DB" w:rsidR="00A50BC8" w:rsidRDefault="00080DFA" w:rsidP="00DC39E0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Comunicar os ganhos gerados pelo novo processo, sejam eles financeiros ou não</w:t>
            </w:r>
          </w:p>
        </w:tc>
        <w:tc>
          <w:tcPr>
            <w:tcW w:w="1411" w:type="dxa"/>
            <w:vAlign w:val="center"/>
          </w:tcPr>
          <w:p w14:paraId="5752E55D" w14:textId="5DC93EC8" w:rsidR="00A50BC8" w:rsidRDefault="00A50BC8" w:rsidP="00DC39E0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ACS</w:t>
            </w:r>
          </w:p>
        </w:tc>
        <w:tc>
          <w:tcPr>
            <w:tcW w:w="1407" w:type="dxa"/>
            <w:vAlign w:val="center"/>
          </w:tcPr>
          <w:p w14:paraId="2235F648" w14:textId="3A55AFC9" w:rsidR="00A50BC8" w:rsidRDefault="00A50BC8" w:rsidP="00DC39E0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Servidores e/ou Sociedade Civil</w:t>
            </w:r>
          </w:p>
        </w:tc>
        <w:tc>
          <w:tcPr>
            <w:tcW w:w="1345" w:type="dxa"/>
            <w:vAlign w:val="center"/>
          </w:tcPr>
          <w:p w14:paraId="0B35E54D" w14:textId="1AD00788" w:rsidR="00A50BC8" w:rsidRDefault="00A50BC8" w:rsidP="004D0190">
            <w:pPr>
              <w:spacing w:before="60"/>
              <w:ind w:right="-48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Site do MAPA e/ou intranet dos 3 órgãos</w:t>
            </w:r>
          </w:p>
        </w:tc>
        <w:tc>
          <w:tcPr>
            <w:tcW w:w="1638" w:type="dxa"/>
            <w:vAlign w:val="center"/>
          </w:tcPr>
          <w:p w14:paraId="2DAA76D8" w14:textId="68F27AB7" w:rsidR="00A50BC8" w:rsidRDefault="00A50BC8" w:rsidP="00DC39E0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Após 1 ano de execução</w:t>
            </w:r>
          </w:p>
        </w:tc>
      </w:tr>
    </w:tbl>
    <w:p w14:paraId="03E69BF3" w14:textId="5929501C" w:rsidR="00462589" w:rsidRDefault="00462589"/>
    <w:p w14:paraId="3C0685B3" w14:textId="32D7E795" w:rsidR="009321E5" w:rsidRDefault="009321E5" w:rsidP="009321E5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>
        <w:rPr>
          <w:b/>
        </w:rPr>
        <w:t>RISCOS DO PROJETO</w:t>
      </w:r>
    </w:p>
    <w:p w14:paraId="1FDC056A" w14:textId="522CF8C0" w:rsidR="007813C9" w:rsidRPr="007813C9" w:rsidRDefault="007813C9" w:rsidP="007813C9">
      <w:pPr>
        <w:spacing w:before="60" w:after="120"/>
        <w:jc w:val="center"/>
        <w:rPr>
          <w:color w:val="000000" w:themeColor="text1"/>
          <w:sz w:val="18"/>
        </w:rPr>
      </w:pPr>
      <w:r w:rsidRPr="007813C9">
        <w:rPr>
          <w:b/>
          <w:color w:val="000000" w:themeColor="text1"/>
          <w:sz w:val="18"/>
        </w:rPr>
        <w:t xml:space="preserve">Legenda Probabilidade: </w:t>
      </w:r>
      <w:r w:rsidRPr="007813C9">
        <w:rPr>
          <w:color w:val="000000" w:themeColor="text1"/>
          <w:sz w:val="18"/>
        </w:rPr>
        <w:t xml:space="preserve">Alta, Média, Baixa    |    </w:t>
      </w:r>
      <w:r w:rsidRPr="007813C9">
        <w:rPr>
          <w:b/>
          <w:color w:val="000000" w:themeColor="text1"/>
          <w:sz w:val="18"/>
        </w:rPr>
        <w:t xml:space="preserve">Legenda Impacto: </w:t>
      </w:r>
      <w:r w:rsidRPr="007813C9">
        <w:rPr>
          <w:color w:val="000000" w:themeColor="text1"/>
          <w:sz w:val="18"/>
        </w:rPr>
        <w:t>Alto, Médio, Baixo</w:t>
      </w:r>
    </w:p>
    <w:tbl>
      <w:tblPr>
        <w:tblStyle w:val="Tabelacomgrade"/>
        <w:tblW w:w="963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299"/>
        <w:gridCol w:w="1578"/>
        <w:gridCol w:w="1012"/>
        <w:gridCol w:w="2372"/>
        <w:gridCol w:w="2373"/>
      </w:tblGrid>
      <w:tr w:rsidR="007813C9" w:rsidRPr="00E141AE" w14:paraId="7D20C310" w14:textId="77777777" w:rsidTr="007813C9">
        <w:trPr>
          <w:trHeight w:val="637"/>
        </w:trPr>
        <w:tc>
          <w:tcPr>
            <w:tcW w:w="2299" w:type="dxa"/>
            <w:shd w:val="clear" w:color="auto" w:fill="A6A6A6" w:themeFill="background1" w:themeFillShade="A6"/>
            <w:vAlign w:val="center"/>
          </w:tcPr>
          <w:p w14:paraId="09966CE7" w14:textId="3A332CC5" w:rsidR="007813C9" w:rsidRPr="00696DC9" w:rsidRDefault="007813C9" w:rsidP="00F45BB9">
            <w:pPr>
              <w:jc w:val="center"/>
              <w:rPr>
                <w:b/>
                <w:color w:val="FFFFFF" w:themeColor="background1"/>
                <w:sz w:val="20"/>
              </w:rPr>
            </w:pPr>
            <w:r>
              <w:rPr>
                <w:b/>
                <w:color w:val="FFFFFF" w:themeColor="background1"/>
                <w:sz w:val="20"/>
              </w:rPr>
              <w:lastRenderedPageBreak/>
              <w:t>RISCO</w:t>
            </w:r>
            <w:r w:rsidRPr="00696DC9">
              <w:rPr>
                <w:b/>
                <w:color w:val="FFFFFF" w:themeColor="background1"/>
                <w:sz w:val="20"/>
              </w:rPr>
              <w:t xml:space="preserve"> </w:t>
            </w:r>
          </w:p>
        </w:tc>
        <w:tc>
          <w:tcPr>
            <w:tcW w:w="1578" w:type="dxa"/>
            <w:shd w:val="clear" w:color="auto" w:fill="A6A6A6" w:themeFill="background1" w:themeFillShade="A6"/>
            <w:vAlign w:val="center"/>
          </w:tcPr>
          <w:p w14:paraId="6ADC902A" w14:textId="20FA51D8" w:rsidR="007813C9" w:rsidRPr="00696DC9" w:rsidRDefault="007813C9" w:rsidP="00F45BB9">
            <w:pPr>
              <w:jc w:val="center"/>
              <w:rPr>
                <w:b/>
                <w:color w:val="FFFFFF" w:themeColor="background1"/>
                <w:sz w:val="20"/>
              </w:rPr>
            </w:pPr>
            <w:r>
              <w:rPr>
                <w:b/>
                <w:color w:val="FFFFFF" w:themeColor="background1"/>
                <w:sz w:val="20"/>
              </w:rPr>
              <w:t>PROBABILIDADE</w:t>
            </w:r>
          </w:p>
        </w:tc>
        <w:tc>
          <w:tcPr>
            <w:tcW w:w="1012" w:type="dxa"/>
            <w:shd w:val="clear" w:color="auto" w:fill="A6A6A6" w:themeFill="background1" w:themeFillShade="A6"/>
            <w:vAlign w:val="center"/>
          </w:tcPr>
          <w:p w14:paraId="2A938894" w14:textId="6A0AB3B1" w:rsidR="007813C9" w:rsidRPr="00696DC9" w:rsidRDefault="007813C9" w:rsidP="00F45BB9">
            <w:pPr>
              <w:jc w:val="center"/>
              <w:rPr>
                <w:b/>
                <w:color w:val="FFFFFF" w:themeColor="background1"/>
                <w:sz w:val="20"/>
              </w:rPr>
            </w:pPr>
            <w:r>
              <w:rPr>
                <w:b/>
                <w:color w:val="FFFFFF" w:themeColor="background1"/>
                <w:sz w:val="20"/>
              </w:rPr>
              <w:t>IMPACTO</w:t>
            </w:r>
          </w:p>
        </w:tc>
        <w:tc>
          <w:tcPr>
            <w:tcW w:w="2372" w:type="dxa"/>
            <w:shd w:val="clear" w:color="auto" w:fill="A6A6A6" w:themeFill="background1" w:themeFillShade="A6"/>
            <w:vAlign w:val="center"/>
          </w:tcPr>
          <w:p w14:paraId="44FC8AA8" w14:textId="77777777" w:rsidR="007813C9" w:rsidRDefault="007813C9" w:rsidP="00F45BB9">
            <w:pPr>
              <w:jc w:val="center"/>
              <w:rPr>
                <w:b/>
                <w:color w:val="FFFFFF" w:themeColor="background1"/>
                <w:sz w:val="20"/>
              </w:rPr>
            </w:pPr>
            <w:r>
              <w:rPr>
                <w:b/>
                <w:color w:val="FFFFFF" w:themeColor="background1"/>
                <w:sz w:val="20"/>
              </w:rPr>
              <w:t>AÇÃO DE PREVENÇÃO</w:t>
            </w:r>
          </w:p>
          <w:p w14:paraId="78EB7033" w14:textId="08AAB932" w:rsidR="007813C9" w:rsidRPr="007813C9" w:rsidRDefault="007813C9" w:rsidP="00F45BB9">
            <w:pPr>
              <w:jc w:val="center"/>
              <w:rPr>
                <w:i/>
                <w:color w:val="FFFFFF" w:themeColor="background1"/>
                <w:sz w:val="20"/>
              </w:rPr>
            </w:pPr>
            <w:r w:rsidRPr="007813C9">
              <w:rPr>
                <w:i/>
                <w:color w:val="FFFFFF" w:themeColor="background1"/>
                <w:sz w:val="20"/>
              </w:rPr>
              <w:t>(se houver)</w:t>
            </w:r>
          </w:p>
        </w:tc>
        <w:tc>
          <w:tcPr>
            <w:tcW w:w="2373" w:type="dxa"/>
            <w:shd w:val="clear" w:color="auto" w:fill="A6A6A6" w:themeFill="background1" w:themeFillShade="A6"/>
            <w:vAlign w:val="center"/>
          </w:tcPr>
          <w:p w14:paraId="7058740A" w14:textId="77777777" w:rsidR="007813C9" w:rsidRDefault="007813C9" w:rsidP="00F45BB9">
            <w:pPr>
              <w:jc w:val="center"/>
              <w:rPr>
                <w:b/>
                <w:color w:val="FFFFFF" w:themeColor="background1"/>
                <w:sz w:val="20"/>
              </w:rPr>
            </w:pPr>
            <w:r>
              <w:rPr>
                <w:b/>
                <w:color w:val="FFFFFF" w:themeColor="background1"/>
                <w:sz w:val="20"/>
              </w:rPr>
              <w:t>AÇÃO DE CONTINGÊNCIA</w:t>
            </w:r>
          </w:p>
          <w:p w14:paraId="7B3C5DF1" w14:textId="0FCC4C84" w:rsidR="007813C9" w:rsidRPr="007813C9" w:rsidRDefault="007813C9" w:rsidP="00F45BB9">
            <w:pPr>
              <w:jc w:val="center"/>
              <w:rPr>
                <w:i/>
                <w:color w:val="FFFFFF" w:themeColor="background1"/>
                <w:sz w:val="20"/>
              </w:rPr>
            </w:pPr>
            <w:r w:rsidRPr="007813C9">
              <w:rPr>
                <w:i/>
                <w:color w:val="FFFFFF" w:themeColor="background1"/>
                <w:sz w:val="20"/>
              </w:rPr>
              <w:t>(se houver)</w:t>
            </w:r>
          </w:p>
        </w:tc>
      </w:tr>
      <w:tr w:rsidR="007813C9" w:rsidRPr="00E07ABA" w14:paraId="4DFDD029" w14:textId="77777777" w:rsidTr="007813C9">
        <w:trPr>
          <w:trHeight w:val="70"/>
        </w:trPr>
        <w:tc>
          <w:tcPr>
            <w:tcW w:w="2299" w:type="dxa"/>
            <w:shd w:val="clear" w:color="auto" w:fill="F2F2F2" w:themeFill="background1" w:themeFillShade="F2"/>
            <w:vAlign w:val="center"/>
          </w:tcPr>
          <w:p w14:paraId="6CE837D8" w14:textId="2CC447C6" w:rsidR="007813C9" w:rsidRPr="00E141AE" w:rsidRDefault="00680D9C" w:rsidP="007A6DFD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1.</w:t>
            </w:r>
            <w:r w:rsidR="007A6DFD"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 Alta complexidade do desenvolvimento do </w:t>
            </w:r>
            <w:r w:rsidR="00B15174">
              <w:rPr>
                <w:rFonts w:ascii="Calibri" w:hAnsi="Calibri" w:cs="Arial"/>
                <w:b/>
                <w:sz w:val="18"/>
                <w:szCs w:val="16"/>
                <w:lang w:val="en-US"/>
              </w:rPr>
              <w:t>Sistema</w:t>
            </w:r>
          </w:p>
        </w:tc>
        <w:tc>
          <w:tcPr>
            <w:tcW w:w="1578" w:type="dxa"/>
            <w:vAlign w:val="center"/>
          </w:tcPr>
          <w:p w14:paraId="23B33D33" w14:textId="233AF616" w:rsidR="007813C9" w:rsidRPr="00E07ABA" w:rsidRDefault="00B15174" w:rsidP="007813C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Média</w:t>
            </w:r>
          </w:p>
        </w:tc>
        <w:tc>
          <w:tcPr>
            <w:tcW w:w="1012" w:type="dxa"/>
            <w:vAlign w:val="center"/>
          </w:tcPr>
          <w:p w14:paraId="2E3F9E60" w14:textId="46835332" w:rsidR="007813C9" w:rsidRPr="00E07ABA" w:rsidRDefault="00B15174" w:rsidP="007813C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Alto</w:t>
            </w:r>
          </w:p>
        </w:tc>
        <w:tc>
          <w:tcPr>
            <w:tcW w:w="2372" w:type="dxa"/>
            <w:vAlign w:val="center"/>
          </w:tcPr>
          <w:p w14:paraId="59ABA257" w14:textId="4D46A6F5" w:rsidR="007813C9" w:rsidRPr="00E07ABA" w:rsidRDefault="006264CC" w:rsidP="007813C9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N/A</w:t>
            </w:r>
          </w:p>
        </w:tc>
        <w:tc>
          <w:tcPr>
            <w:tcW w:w="2373" w:type="dxa"/>
            <w:vAlign w:val="center"/>
          </w:tcPr>
          <w:p w14:paraId="287FB8CD" w14:textId="6F4DD8D5" w:rsidR="007813C9" w:rsidRPr="00E07ABA" w:rsidRDefault="00382A63" w:rsidP="007813C9">
            <w:pPr>
              <w:spacing w:before="60"/>
              <w:ind w:left="-78" w:right="-78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 xml:space="preserve">Estimar um valor </w:t>
            </w:r>
            <w:r w:rsidR="0079683A">
              <w:rPr>
                <w:color w:val="000000" w:themeColor="text1"/>
                <w:sz w:val="18"/>
              </w:rPr>
              <w:t>extra para atender necessidades não previstas</w:t>
            </w:r>
          </w:p>
        </w:tc>
      </w:tr>
      <w:tr w:rsidR="007813C9" w:rsidRPr="00E07ABA" w14:paraId="3923FFDD" w14:textId="77777777" w:rsidTr="007813C9">
        <w:trPr>
          <w:trHeight w:val="70"/>
        </w:trPr>
        <w:tc>
          <w:tcPr>
            <w:tcW w:w="2299" w:type="dxa"/>
            <w:shd w:val="clear" w:color="auto" w:fill="F2F2F2" w:themeFill="background1" w:themeFillShade="F2"/>
            <w:vAlign w:val="center"/>
          </w:tcPr>
          <w:p w14:paraId="1D279242" w14:textId="67ABBF8A" w:rsidR="007813C9" w:rsidRPr="00E141AE" w:rsidRDefault="00680D9C" w:rsidP="007813C9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2.</w:t>
            </w:r>
            <w:r w:rsidR="00B15174"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 </w:t>
            </w:r>
            <w:r w:rsidR="00FB33AD"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Falta de sinergia e consenso entre os órgãos </w:t>
            </w:r>
            <w:r w:rsidR="003703F4">
              <w:rPr>
                <w:rFonts w:ascii="Calibri" w:hAnsi="Calibri" w:cs="Arial"/>
                <w:b/>
                <w:sz w:val="18"/>
                <w:szCs w:val="16"/>
                <w:lang w:val="en-US"/>
              </w:rPr>
              <w:t>na priorização e implementação das soluções</w:t>
            </w:r>
          </w:p>
        </w:tc>
        <w:tc>
          <w:tcPr>
            <w:tcW w:w="1578" w:type="dxa"/>
            <w:vAlign w:val="center"/>
          </w:tcPr>
          <w:p w14:paraId="1222ADE5" w14:textId="6D8F980B" w:rsidR="007813C9" w:rsidRPr="00E07ABA" w:rsidRDefault="003703F4" w:rsidP="007813C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Baixa</w:t>
            </w:r>
          </w:p>
        </w:tc>
        <w:tc>
          <w:tcPr>
            <w:tcW w:w="1012" w:type="dxa"/>
            <w:vAlign w:val="center"/>
          </w:tcPr>
          <w:p w14:paraId="5775DB58" w14:textId="16FF97D3" w:rsidR="007813C9" w:rsidRPr="00E07ABA" w:rsidRDefault="003703F4" w:rsidP="007813C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Alto</w:t>
            </w:r>
          </w:p>
        </w:tc>
        <w:tc>
          <w:tcPr>
            <w:tcW w:w="2372" w:type="dxa"/>
            <w:vAlign w:val="center"/>
          </w:tcPr>
          <w:p w14:paraId="5F6C9ECD" w14:textId="3D444032" w:rsidR="007813C9" w:rsidRPr="00E07ABA" w:rsidRDefault="00816B9F" w:rsidP="007813C9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Instituir contato periódico com os órgãos envolvidos, a fim de alinhar o pensamento e os resultados do projeto</w:t>
            </w:r>
          </w:p>
        </w:tc>
        <w:tc>
          <w:tcPr>
            <w:tcW w:w="2373" w:type="dxa"/>
            <w:vAlign w:val="center"/>
          </w:tcPr>
          <w:p w14:paraId="65150486" w14:textId="097D54A6" w:rsidR="007813C9" w:rsidRPr="00E07ABA" w:rsidRDefault="006264CC" w:rsidP="007813C9">
            <w:pPr>
              <w:spacing w:before="60"/>
              <w:ind w:right="-78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N/A</w:t>
            </w:r>
          </w:p>
        </w:tc>
      </w:tr>
      <w:tr w:rsidR="007813C9" w:rsidRPr="00E07ABA" w14:paraId="2866C369" w14:textId="77777777" w:rsidTr="007813C9">
        <w:trPr>
          <w:trHeight w:val="70"/>
        </w:trPr>
        <w:tc>
          <w:tcPr>
            <w:tcW w:w="2299" w:type="dxa"/>
            <w:shd w:val="clear" w:color="auto" w:fill="F2F2F2" w:themeFill="background1" w:themeFillShade="F2"/>
            <w:vAlign w:val="center"/>
          </w:tcPr>
          <w:p w14:paraId="351BA637" w14:textId="3094212D" w:rsidR="007813C9" w:rsidRPr="00E141AE" w:rsidRDefault="00680D9C" w:rsidP="00B448A9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3.</w:t>
            </w:r>
            <w:r w:rsidR="00B448A9"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 Descontinuidade e falta de patrocínio das Lideranças dos 3 órgãos</w:t>
            </w:r>
          </w:p>
        </w:tc>
        <w:tc>
          <w:tcPr>
            <w:tcW w:w="1578" w:type="dxa"/>
            <w:vAlign w:val="center"/>
          </w:tcPr>
          <w:p w14:paraId="00C45929" w14:textId="24F19E92" w:rsidR="007813C9" w:rsidRDefault="00EB2F9D" w:rsidP="007813C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Média</w:t>
            </w:r>
          </w:p>
        </w:tc>
        <w:tc>
          <w:tcPr>
            <w:tcW w:w="1012" w:type="dxa"/>
            <w:vAlign w:val="center"/>
          </w:tcPr>
          <w:p w14:paraId="079D30D2" w14:textId="3F2DCFC1" w:rsidR="007813C9" w:rsidRDefault="00EB2F9D" w:rsidP="007813C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Alto</w:t>
            </w:r>
          </w:p>
        </w:tc>
        <w:tc>
          <w:tcPr>
            <w:tcW w:w="2372" w:type="dxa"/>
            <w:vAlign w:val="center"/>
          </w:tcPr>
          <w:p w14:paraId="3466A13D" w14:textId="28251E27" w:rsidR="007813C9" w:rsidRDefault="006264CC" w:rsidP="007813C9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N/A</w:t>
            </w:r>
          </w:p>
        </w:tc>
        <w:tc>
          <w:tcPr>
            <w:tcW w:w="2373" w:type="dxa"/>
            <w:vAlign w:val="center"/>
          </w:tcPr>
          <w:p w14:paraId="604461EF" w14:textId="2792E71A" w:rsidR="007813C9" w:rsidRDefault="00816B9F" w:rsidP="007813C9">
            <w:pPr>
              <w:spacing w:before="60"/>
              <w:ind w:right="-78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Levar ao conhecimento das eventuais novas lideranças, o status e os resultados do projeto</w:t>
            </w:r>
          </w:p>
        </w:tc>
      </w:tr>
    </w:tbl>
    <w:p w14:paraId="0302F9E9" w14:textId="04FD1D94" w:rsidR="005F6E1E" w:rsidRDefault="005F6E1E"/>
    <w:p w14:paraId="7A6AC9F4" w14:textId="74608DBF" w:rsidR="007C0C7A" w:rsidRDefault="007C0C7A" w:rsidP="007C0C7A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>
        <w:rPr>
          <w:b/>
        </w:rPr>
        <w:t>EQUIPE E INTERESSADOS DO PROJETO</w:t>
      </w:r>
    </w:p>
    <w:tbl>
      <w:tblPr>
        <w:tblStyle w:val="Tabelacomgrade"/>
        <w:tblW w:w="962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924"/>
        <w:gridCol w:w="1767"/>
        <w:gridCol w:w="1731"/>
        <w:gridCol w:w="1346"/>
        <w:gridCol w:w="2860"/>
      </w:tblGrid>
      <w:tr w:rsidR="00017DF4" w14:paraId="3BC2C13F" w14:textId="77777777" w:rsidTr="006C6A25">
        <w:trPr>
          <w:trHeight w:val="385"/>
        </w:trPr>
        <w:tc>
          <w:tcPr>
            <w:tcW w:w="9628" w:type="dxa"/>
            <w:gridSpan w:val="5"/>
            <w:shd w:val="clear" w:color="auto" w:fill="A6A6A6" w:themeFill="background1" w:themeFillShade="A6"/>
            <w:vAlign w:val="center"/>
          </w:tcPr>
          <w:p w14:paraId="1455D46B" w14:textId="77777777" w:rsidR="00017DF4" w:rsidRPr="00E141AE" w:rsidRDefault="00017DF4" w:rsidP="006C6A25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EQUIPE DO PROJETO</w:t>
            </w:r>
          </w:p>
        </w:tc>
      </w:tr>
      <w:tr w:rsidR="00017DF4" w14:paraId="5D5622CA" w14:textId="77777777" w:rsidTr="0067024F">
        <w:trPr>
          <w:trHeight w:val="385"/>
        </w:trPr>
        <w:tc>
          <w:tcPr>
            <w:tcW w:w="1924" w:type="dxa"/>
            <w:shd w:val="clear" w:color="auto" w:fill="D9D9D9" w:themeFill="background1" w:themeFillShade="D9"/>
            <w:vAlign w:val="center"/>
          </w:tcPr>
          <w:p w14:paraId="397C6674" w14:textId="77777777" w:rsidR="00017DF4" w:rsidRPr="007C0C7A" w:rsidRDefault="00017DF4" w:rsidP="006C6A25">
            <w:pPr>
              <w:jc w:val="center"/>
              <w:rPr>
                <w:b/>
                <w:color w:val="808080" w:themeColor="background1" w:themeShade="80"/>
              </w:rPr>
            </w:pPr>
            <w:r w:rsidRPr="007C0C7A">
              <w:rPr>
                <w:b/>
                <w:color w:val="808080" w:themeColor="background1" w:themeShade="80"/>
              </w:rPr>
              <w:t>EQUIPE</w:t>
            </w:r>
          </w:p>
        </w:tc>
        <w:tc>
          <w:tcPr>
            <w:tcW w:w="1767" w:type="dxa"/>
            <w:shd w:val="clear" w:color="auto" w:fill="D9D9D9" w:themeFill="background1" w:themeFillShade="D9"/>
            <w:vAlign w:val="center"/>
          </w:tcPr>
          <w:p w14:paraId="74733E70" w14:textId="77777777" w:rsidR="00017DF4" w:rsidRPr="007C0C7A" w:rsidRDefault="00017DF4" w:rsidP="006C6A25">
            <w:pPr>
              <w:jc w:val="center"/>
              <w:rPr>
                <w:b/>
                <w:color w:val="808080" w:themeColor="background1" w:themeShade="80"/>
              </w:rPr>
            </w:pPr>
            <w:r w:rsidRPr="007C0C7A">
              <w:rPr>
                <w:b/>
                <w:color w:val="808080" w:themeColor="background1" w:themeShade="80"/>
              </w:rPr>
              <w:t>NOME</w:t>
            </w:r>
          </w:p>
        </w:tc>
        <w:tc>
          <w:tcPr>
            <w:tcW w:w="1731" w:type="dxa"/>
            <w:shd w:val="clear" w:color="auto" w:fill="D9D9D9" w:themeFill="background1" w:themeFillShade="D9"/>
            <w:vAlign w:val="center"/>
          </w:tcPr>
          <w:p w14:paraId="042F47C7" w14:textId="77777777" w:rsidR="00017DF4" w:rsidRPr="007C0C7A" w:rsidRDefault="00017DF4" w:rsidP="006C6A25">
            <w:pPr>
              <w:jc w:val="center"/>
              <w:rPr>
                <w:b/>
                <w:color w:val="808080" w:themeColor="background1" w:themeShade="80"/>
              </w:rPr>
            </w:pPr>
            <w:r w:rsidRPr="007C0C7A">
              <w:rPr>
                <w:b/>
                <w:color w:val="808080" w:themeColor="background1" w:themeShade="80"/>
              </w:rPr>
              <w:t>CARGO</w:t>
            </w:r>
            <w:r>
              <w:rPr>
                <w:b/>
                <w:color w:val="808080" w:themeColor="background1" w:themeShade="80"/>
              </w:rPr>
              <w:t>/</w:t>
            </w:r>
            <w:r w:rsidRPr="007C0C7A">
              <w:rPr>
                <w:b/>
                <w:color w:val="808080" w:themeColor="background1" w:themeShade="80"/>
              </w:rPr>
              <w:t>ÁREA</w:t>
            </w:r>
          </w:p>
        </w:tc>
        <w:tc>
          <w:tcPr>
            <w:tcW w:w="1346" w:type="dxa"/>
            <w:shd w:val="clear" w:color="auto" w:fill="D9D9D9" w:themeFill="background1" w:themeFillShade="D9"/>
            <w:vAlign w:val="center"/>
          </w:tcPr>
          <w:p w14:paraId="24E13ECA" w14:textId="77777777" w:rsidR="00017DF4" w:rsidRPr="007C0C7A" w:rsidRDefault="00017DF4" w:rsidP="006C6A25">
            <w:pPr>
              <w:jc w:val="center"/>
              <w:rPr>
                <w:b/>
                <w:color w:val="808080" w:themeColor="background1" w:themeShade="80"/>
              </w:rPr>
            </w:pPr>
            <w:r w:rsidRPr="007C0C7A">
              <w:rPr>
                <w:b/>
                <w:color w:val="808080" w:themeColor="background1" w:themeShade="80"/>
              </w:rPr>
              <w:t>TELEFONE</w:t>
            </w:r>
          </w:p>
        </w:tc>
        <w:tc>
          <w:tcPr>
            <w:tcW w:w="2860" w:type="dxa"/>
            <w:shd w:val="clear" w:color="auto" w:fill="D9D9D9" w:themeFill="background1" w:themeFillShade="D9"/>
            <w:vAlign w:val="center"/>
          </w:tcPr>
          <w:p w14:paraId="70328646" w14:textId="77777777" w:rsidR="00017DF4" w:rsidRPr="007C0C7A" w:rsidRDefault="00017DF4" w:rsidP="006C6A25">
            <w:pPr>
              <w:jc w:val="center"/>
              <w:rPr>
                <w:b/>
                <w:color w:val="808080" w:themeColor="background1" w:themeShade="80"/>
              </w:rPr>
            </w:pPr>
            <w:r w:rsidRPr="007C0C7A">
              <w:rPr>
                <w:b/>
                <w:color w:val="808080" w:themeColor="background1" w:themeShade="80"/>
              </w:rPr>
              <w:t>E-MAIL</w:t>
            </w:r>
          </w:p>
        </w:tc>
      </w:tr>
      <w:tr w:rsidR="00017DF4" w14:paraId="1CB65B7D" w14:textId="77777777" w:rsidTr="0067024F">
        <w:trPr>
          <w:trHeight w:val="70"/>
        </w:trPr>
        <w:tc>
          <w:tcPr>
            <w:tcW w:w="1924" w:type="dxa"/>
            <w:shd w:val="clear" w:color="auto" w:fill="F2F2F2" w:themeFill="background1" w:themeFillShade="F2"/>
            <w:vAlign w:val="center"/>
          </w:tcPr>
          <w:p w14:paraId="4C8186DC" w14:textId="77777777" w:rsidR="00017DF4" w:rsidRPr="00E141AE" w:rsidRDefault="00017DF4" w:rsidP="006C6A25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>PATROCINADOR</w:t>
            </w:r>
          </w:p>
        </w:tc>
        <w:tc>
          <w:tcPr>
            <w:tcW w:w="1767" w:type="dxa"/>
            <w:vAlign w:val="center"/>
          </w:tcPr>
          <w:p w14:paraId="201F79D8" w14:textId="53AA2C72" w:rsidR="00017DF4" w:rsidRPr="00E07ABA" w:rsidRDefault="00017DF4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731" w:type="dxa"/>
            <w:vAlign w:val="center"/>
          </w:tcPr>
          <w:p w14:paraId="729217BA" w14:textId="59C83F16" w:rsidR="00017DF4" w:rsidRPr="00E07ABA" w:rsidRDefault="00E8583F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Secretaria</w:t>
            </w:r>
            <w:r w:rsidR="0067024F">
              <w:rPr>
                <w:color w:val="000000" w:themeColor="text1"/>
                <w:sz w:val="18"/>
              </w:rPr>
              <w:t>/</w:t>
            </w:r>
            <w:r w:rsidR="00017DF4">
              <w:rPr>
                <w:color w:val="000000" w:themeColor="text1"/>
                <w:sz w:val="18"/>
              </w:rPr>
              <w:t>SDA</w:t>
            </w:r>
          </w:p>
        </w:tc>
        <w:tc>
          <w:tcPr>
            <w:tcW w:w="1346" w:type="dxa"/>
            <w:vAlign w:val="center"/>
          </w:tcPr>
          <w:p w14:paraId="69A5269D" w14:textId="77777777" w:rsidR="00017DF4" w:rsidRPr="00E07ABA" w:rsidRDefault="00017DF4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891FCF">
              <w:rPr>
                <w:color w:val="000000" w:themeColor="text1"/>
                <w:sz w:val="18"/>
              </w:rPr>
              <w:t>3218-2314</w:t>
            </w:r>
          </w:p>
        </w:tc>
        <w:tc>
          <w:tcPr>
            <w:tcW w:w="2860" w:type="dxa"/>
            <w:vAlign w:val="center"/>
          </w:tcPr>
          <w:p w14:paraId="7FC75289" w14:textId="44CF1718" w:rsidR="00017DF4" w:rsidRPr="00E07ABA" w:rsidRDefault="00E8583F" w:rsidP="006C6A25">
            <w:pPr>
              <w:spacing w:before="60"/>
              <w:ind w:right="-113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sda</w:t>
            </w:r>
            <w:r w:rsidR="00017DF4" w:rsidRPr="00891FCF">
              <w:rPr>
                <w:color w:val="000000" w:themeColor="text1"/>
                <w:sz w:val="18"/>
              </w:rPr>
              <w:t>@agricultura.gov.br</w:t>
            </w:r>
          </w:p>
        </w:tc>
      </w:tr>
      <w:tr w:rsidR="00017DF4" w14:paraId="3EB032FE" w14:textId="77777777" w:rsidTr="0067024F">
        <w:trPr>
          <w:trHeight w:val="70"/>
        </w:trPr>
        <w:tc>
          <w:tcPr>
            <w:tcW w:w="1924" w:type="dxa"/>
            <w:shd w:val="clear" w:color="auto" w:fill="F2F2F2" w:themeFill="background1" w:themeFillShade="F2"/>
            <w:vAlign w:val="center"/>
          </w:tcPr>
          <w:p w14:paraId="1AE09EDB" w14:textId="77777777" w:rsidR="00017DF4" w:rsidRPr="00E141AE" w:rsidRDefault="00017DF4" w:rsidP="006C6A25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>GERENTE</w:t>
            </w:r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 DO PROJETO</w:t>
            </w:r>
          </w:p>
        </w:tc>
        <w:tc>
          <w:tcPr>
            <w:tcW w:w="1767" w:type="dxa"/>
            <w:vAlign w:val="center"/>
          </w:tcPr>
          <w:p w14:paraId="363B063C" w14:textId="77777777" w:rsidR="00017DF4" w:rsidRPr="00E07ABA" w:rsidRDefault="00017DF4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385F8E">
              <w:rPr>
                <w:color w:val="000000" w:themeColor="text1"/>
                <w:sz w:val="18"/>
              </w:rPr>
              <w:t xml:space="preserve">André Felipe </w:t>
            </w:r>
            <w:r>
              <w:rPr>
                <w:color w:val="000000" w:themeColor="text1"/>
                <w:sz w:val="18"/>
              </w:rPr>
              <w:t>C.</w:t>
            </w:r>
            <w:r w:rsidRPr="00385F8E">
              <w:rPr>
                <w:color w:val="000000" w:themeColor="text1"/>
                <w:sz w:val="18"/>
              </w:rPr>
              <w:t xml:space="preserve"> Peralta da Silva</w:t>
            </w:r>
          </w:p>
        </w:tc>
        <w:tc>
          <w:tcPr>
            <w:tcW w:w="1731" w:type="dxa"/>
            <w:vAlign w:val="center"/>
          </w:tcPr>
          <w:p w14:paraId="116AFB00" w14:textId="722911E5" w:rsidR="00017DF4" w:rsidRPr="00E07ABA" w:rsidRDefault="00017DF4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Diretor do Departamento de Fiscalização de Insumos Agrícolas (DFIA)</w:t>
            </w:r>
            <w:r w:rsidR="0067024F">
              <w:rPr>
                <w:color w:val="000000" w:themeColor="text1"/>
                <w:sz w:val="18"/>
              </w:rPr>
              <w:t>/SDA</w:t>
            </w:r>
          </w:p>
        </w:tc>
        <w:tc>
          <w:tcPr>
            <w:tcW w:w="1346" w:type="dxa"/>
            <w:vAlign w:val="center"/>
          </w:tcPr>
          <w:p w14:paraId="502BE240" w14:textId="77777777" w:rsidR="00017DF4" w:rsidRPr="00E07ABA" w:rsidRDefault="00017DF4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385F8E">
              <w:rPr>
                <w:color w:val="000000" w:themeColor="text1"/>
                <w:sz w:val="18"/>
              </w:rPr>
              <w:t>3218-2728</w:t>
            </w:r>
          </w:p>
        </w:tc>
        <w:tc>
          <w:tcPr>
            <w:tcW w:w="2860" w:type="dxa"/>
            <w:vAlign w:val="center"/>
          </w:tcPr>
          <w:p w14:paraId="3E939461" w14:textId="77777777" w:rsidR="00017DF4" w:rsidRPr="00E07ABA" w:rsidRDefault="00017DF4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385F8E">
              <w:rPr>
                <w:color w:val="000000" w:themeColor="text1"/>
                <w:sz w:val="18"/>
              </w:rPr>
              <w:t>andre.peralta@agricultura.gov.br</w:t>
            </w:r>
          </w:p>
        </w:tc>
      </w:tr>
      <w:tr w:rsidR="00017DF4" w14:paraId="1A0E71C3" w14:textId="77777777" w:rsidTr="0067024F">
        <w:trPr>
          <w:trHeight w:val="70"/>
        </w:trPr>
        <w:tc>
          <w:tcPr>
            <w:tcW w:w="1924" w:type="dxa"/>
            <w:shd w:val="clear" w:color="auto" w:fill="F2F2F2" w:themeFill="background1" w:themeFillShade="F2"/>
            <w:vAlign w:val="center"/>
          </w:tcPr>
          <w:p w14:paraId="08A10761" w14:textId="77777777" w:rsidR="00017DF4" w:rsidRPr="00E141AE" w:rsidRDefault="00017DF4" w:rsidP="006C6A25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>EQUIPE TÉCNICA 1</w:t>
            </w:r>
          </w:p>
        </w:tc>
        <w:tc>
          <w:tcPr>
            <w:tcW w:w="1767" w:type="dxa"/>
            <w:vAlign w:val="center"/>
          </w:tcPr>
          <w:p w14:paraId="24A4C432" w14:textId="77777777" w:rsidR="00017DF4" w:rsidRPr="00E07ABA" w:rsidRDefault="00017DF4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B91A55">
              <w:rPr>
                <w:color w:val="000000" w:themeColor="text1"/>
                <w:sz w:val="18"/>
              </w:rPr>
              <w:t>Julio Sergio de Britto</w:t>
            </w:r>
          </w:p>
        </w:tc>
        <w:tc>
          <w:tcPr>
            <w:tcW w:w="1731" w:type="dxa"/>
            <w:vAlign w:val="center"/>
          </w:tcPr>
          <w:p w14:paraId="60076F3B" w14:textId="2CA07567" w:rsidR="00017DF4" w:rsidRPr="00E07ABA" w:rsidRDefault="00017DF4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Coordenador-Geral de Agrotóxicos e Afins</w:t>
            </w:r>
            <w:r w:rsidR="0067024F">
              <w:rPr>
                <w:color w:val="000000" w:themeColor="text1"/>
                <w:sz w:val="18"/>
              </w:rPr>
              <w:t>/SDA</w:t>
            </w:r>
          </w:p>
        </w:tc>
        <w:tc>
          <w:tcPr>
            <w:tcW w:w="1346" w:type="dxa"/>
            <w:vAlign w:val="center"/>
          </w:tcPr>
          <w:p w14:paraId="184305B3" w14:textId="77777777" w:rsidR="00017DF4" w:rsidRPr="00E07ABA" w:rsidRDefault="00017DF4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B91A55">
              <w:rPr>
                <w:color w:val="000000" w:themeColor="text1"/>
                <w:sz w:val="18"/>
              </w:rPr>
              <w:t>3218-2445</w:t>
            </w:r>
          </w:p>
        </w:tc>
        <w:tc>
          <w:tcPr>
            <w:tcW w:w="2860" w:type="dxa"/>
            <w:vAlign w:val="center"/>
          </w:tcPr>
          <w:p w14:paraId="5E3E60A5" w14:textId="77777777" w:rsidR="00017DF4" w:rsidRPr="00E07ABA" w:rsidRDefault="00017DF4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B91A55">
              <w:rPr>
                <w:color w:val="000000" w:themeColor="text1"/>
                <w:sz w:val="18"/>
              </w:rPr>
              <w:t>julio.britto@agricultura.gov.br</w:t>
            </w:r>
          </w:p>
        </w:tc>
      </w:tr>
      <w:tr w:rsidR="00017DF4" w14:paraId="0106929C" w14:textId="77777777" w:rsidTr="0067024F">
        <w:trPr>
          <w:trHeight w:val="70"/>
        </w:trPr>
        <w:tc>
          <w:tcPr>
            <w:tcW w:w="1924" w:type="dxa"/>
            <w:shd w:val="clear" w:color="auto" w:fill="F2F2F2" w:themeFill="background1" w:themeFillShade="F2"/>
            <w:vAlign w:val="center"/>
          </w:tcPr>
          <w:p w14:paraId="372EF4D2" w14:textId="77777777" w:rsidR="00017DF4" w:rsidRPr="00E141AE" w:rsidRDefault="00017DF4" w:rsidP="006C6A25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>EQUIPE TÉCNICA 2</w:t>
            </w:r>
          </w:p>
        </w:tc>
        <w:tc>
          <w:tcPr>
            <w:tcW w:w="1767" w:type="dxa"/>
            <w:vAlign w:val="center"/>
          </w:tcPr>
          <w:p w14:paraId="1F72F1DC" w14:textId="77777777" w:rsidR="00017DF4" w:rsidRPr="00E07ABA" w:rsidRDefault="00017DF4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Álvaro Ávila do Nacimento Inácio</w:t>
            </w:r>
          </w:p>
        </w:tc>
        <w:tc>
          <w:tcPr>
            <w:tcW w:w="1731" w:type="dxa"/>
            <w:vAlign w:val="center"/>
          </w:tcPr>
          <w:p w14:paraId="17B54909" w14:textId="22C4C9F6" w:rsidR="00017DF4" w:rsidRPr="00E07ABA" w:rsidRDefault="00017DF4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Chefe da Divisão de Fiscalização</w:t>
            </w:r>
            <w:r w:rsidR="0067024F">
              <w:rPr>
                <w:color w:val="000000" w:themeColor="text1"/>
                <w:sz w:val="18"/>
              </w:rPr>
              <w:t>/SDA</w:t>
            </w:r>
          </w:p>
        </w:tc>
        <w:tc>
          <w:tcPr>
            <w:tcW w:w="1346" w:type="dxa"/>
            <w:vAlign w:val="center"/>
          </w:tcPr>
          <w:p w14:paraId="20BF9605" w14:textId="77777777" w:rsidR="00017DF4" w:rsidRPr="00E07ABA" w:rsidRDefault="00017DF4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3218-2791</w:t>
            </w:r>
          </w:p>
        </w:tc>
        <w:tc>
          <w:tcPr>
            <w:tcW w:w="2860" w:type="dxa"/>
            <w:vAlign w:val="center"/>
          </w:tcPr>
          <w:p w14:paraId="70EAF6AF" w14:textId="77777777" w:rsidR="00017DF4" w:rsidRPr="00E07ABA" w:rsidRDefault="00017DF4" w:rsidP="006C6A25">
            <w:pPr>
              <w:spacing w:before="60"/>
              <w:ind w:right="-219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alvaro.inacio@agricultura.gov.br</w:t>
            </w:r>
          </w:p>
        </w:tc>
      </w:tr>
      <w:tr w:rsidR="00017DF4" w14:paraId="6F49850F" w14:textId="77777777" w:rsidTr="0067024F">
        <w:trPr>
          <w:trHeight w:val="70"/>
        </w:trPr>
        <w:tc>
          <w:tcPr>
            <w:tcW w:w="1924" w:type="dxa"/>
            <w:shd w:val="clear" w:color="auto" w:fill="F2F2F2" w:themeFill="background1" w:themeFillShade="F2"/>
            <w:vAlign w:val="center"/>
          </w:tcPr>
          <w:p w14:paraId="74332809" w14:textId="77777777" w:rsidR="00017DF4" w:rsidRPr="00E141AE" w:rsidRDefault="00017DF4" w:rsidP="006C6A25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>EQUIPE TÉCNICA 3</w:t>
            </w:r>
          </w:p>
        </w:tc>
        <w:tc>
          <w:tcPr>
            <w:tcW w:w="1767" w:type="dxa"/>
            <w:vAlign w:val="center"/>
          </w:tcPr>
          <w:p w14:paraId="6993D868" w14:textId="77777777" w:rsidR="00017DF4" w:rsidRPr="00E07ABA" w:rsidRDefault="00017DF4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Marina Veras Dourado Pires</w:t>
            </w:r>
          </w:p>
        </w:tc>
        <w:tc>
          <w:tcPr>
            <w:tcW w:w="1731" w:type="dxa"/>
            <w:vAlign w:val="center"/>
          </w:tcPr>
          <w:p w14:paraId="67E1EBD0" w14:textId="7284982A" w:rsidR="00017DF4" w:rsidRPr="00E07ABA" w:rsidRDefault="00017DF4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Chefe da Divisão de Avaliação e Registro</w:t>
            </w:r>
            <w:r w:rsidR="0067024F">
              <w:rPr>
                <w:color w:val="000000" w:themeColor="text1"/>
                <w:sz w:val="18"/>
              </w:rPr>
              <w:t>/SDA</w:t>
            </w:r>
          </w:p>
        </w:tc>
        <w:tc>
          <w:tcPr>
            <w:tcW w:w="1346" w:type="dxa"/>
            <w:vAlign w:val="center"/>
          </w:tcPr>
          <w:p w14:paraId="61208931" w14:textId="77777777" w:rsidR="00017DF4" w:rsidRPr="00E07ABA" w:rsidRDefault="00017DF4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3218-2536</w:t>
            </w:r>
          </w:p>
        </w:tc>
        <w:tc>
          <w:tcPr>
            <w:tcW w:w="2860" w:type="dxa"/>
            <w:vAlign w:val="center"/>
          </w:tcPr>
          <w:p w14:paraId="383BF597" w14:textId="77777777" w:rsidR="00017DF4" w:rsidRPr="00E07ABA" w:rsidRDefault="00017DF4" w:rsidP="006C6A25">
            <w:pPr>
              <w:spacing w:before="60"/>
              <w:ind w:right="-219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marina.dourado@agricultura.gov.br</w:t>
            </w:r>
          </w:p>
        </w:tc>
      </w:tr>
      <w:tr w:rsidR="00017DF4" w14:paraId="7D09B781" w14:textId="77777777" w:rsidTr="0067024F">
        <w:trPr>
          <w:trHeight w:val="70"/>
        </w:trPr>
        <w:tc>
          <w:tcPr>
            <w:tcW w:w="1924" w:type="dxa"/>
            <w:shd w:val="clear" w:color="auto" w:fill="F2F2F2" w:themeFill="background1" w:themeFillShade="F2"/>
            <w:vAlign w:val="center"/>
          </w:tcPr>
          <w:p w14:paraId="72827D2B" w14:textId="77777777" w:rsidR="00017DF4" w:rsidRPr="00E141AE" w:rsidRDefault="00017DF4" w:rsidP="006C6A25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EQUIPE TÉCNICA </w:t>
            </w:r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4</w:t>
            </w:r>
          </w:p>
        </w:tc>
        <w:tc>
          <w:tcPr>
            <w:tcW w:w="1767" w:type="dxa"/>
            <w:vAlign w:val="center"/>
          </w:tcPr>
          <w:p w14:paraId="1308CA0B" w14:textId="77777777" w:rsidR="00017DF4" w:rsidRDefault="00017DF4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Carlos Ramos Venancio</w:t>
            </w:r>
          </w:p>
        </w:tc>
        <w:tc>
          <w:tcPr>
            <w:tcW w:w="1731" w:type="dxa"/>
            <w:vAlign w:val="center"/>
          </w:tcPr>
          <w:p w14:paraId="533BBF5E" w14:textId="63CE6D21" w:rsidR="00017DF4" w:rsidRDefault="00017DF4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Chefe da Divisão de Resíduos de Agrotóxicos</w:t>
            </w:r>
            <w:r w:rsidR="0067024F">
              <w:rPr>
                <w:color w:val="000000" w:themeColor="text1"/>
                <w:sz w:val="18"/>
              </w:rPr>
              <w:t>/SDA</w:t>
            </w:r>
          </w:p>
        </w:tc>
        <w:tc>
          <w:tcPr>
            <w:tcW w:w="1346" w:type="dxa"/>
            <w:vAlign w:val="center"/>
          </w:tcPr>
          <w:p w14:paraId="36295BE8" w14:textId="77777777" w:rsidR="00017DF4" w:rsidRPr="00E07ABA" w:rsidRDefault="00017DF4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3218-2668</w:t>
            </w:r>
          </w:p>
        </w:tc>
        <w:tc>
          <w:tcPr>
            <w:tcW w:w="2860" w:type="dxa"/>
            <w:vAlign w:val="center"/>
          </w:tcPr>
          <w:p w14:paraId="6BB79631" w14:textId="77777777" w:rsidR="00017DF4" w:rsidRPr="00E07ABA" w:rsidRDefault="00017DF4" w:rsidP="006C6A25">
            <w:pPr>
              <w:spacing w:before="60"/>
              <w:ind w:right="-219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carlos.venancio@agricultura.gov.br</w:t>
            </w:r>
          </w:p>
        </w:tc>
      </w:tr>
    </w:tbl>
    <w:p w14:paraId="7304A5B4" w14:textId="77777777" w:rsidR="00017DF4" w:rsidRDefault="00017DF4" w:rsidP="00E141AE"/>
    <w:tbl>
      <w:tblPr>
        <w:tblStyle w:val="Tabelacomgrade"/>
        <w:tblW w:w="962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824"/>
        <w:gridCol w:w="2133"/>
        <w:gridCol w:w="1275"/>
        <w:gridCol w:w="3396"/>
      </w:tblGrid>
      <w:tr w:rsidR="00017DF4" w:rsidRPr="00E141AE" w14:paraId="0E245CCC" w14:textId="77777777" w:rsidTr="006C6A25">
        <w:trPr>
          <w:trHeight w:val="373"/>
        </w:trPr>
        <w:tc>
          <w:tcPr>
            <w:tcW w:w="9628" w:type="dxa"/>
            <w:gridSpan w:val="4"/>
            <w:shd w:val="clear" w:color="auto" w:fill="A6A6A6" w:themeFill="background1" w:themeFillShade="A6"/>
            <w:vAlign w:val="center"/>
          </w:tcPr>
          <w:p w14:paraId="2870E595" w14:textId="77777777" w:rsidR="00017DF4" w:rsidRPr="00E141AE" w:rsidRDefault="00017DF4" w:rsidP="006C6A25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PARTES INTERESSADAS</w:t>
            </w:r>
          </w:p>
        </w:tc>
      </w:tr>
      <w:tr w:rsidR="00017DF4" w:rsidRPr="00E07ABA" w14:paraId="7BC34C2E" w14:textId="77777777" w:rsidTr="006C6A25">
        <w:trPr>
          <w:trHeight w:val="415"/>
        </w:trPr>
        <w:tc>
          <w:tcPr>
            <w:tcW w:w="2824" w:type="dxa"/>
            <w:shd w:val="clear" w:color="auto" w:fill="D9D9D9" w:themeFill="background1" w:themeFillShade="D9"/>
            <w:vAlign w:val="center"/>
          </w:tcPr>
          <w:p w14:paraId="2408C585" w14:textId="77777777" w:rsidR="00017DF4" w:rsidRPr="007C0C7A" w:rsidRDefault="00017DF4" w:rsidP="006C6A25">
            <w:pPr>
              <w:jc w:val="center"/>
              <w:rPr>
                <w:b/>
                <w:color w:val="808080" w:themeColor="background1" w:themeShade="80"/>
              </w:rPr>
            </w:pPr>
            <w:r w:rsidRPr="007C0C7A">
              <w:rPr>
                <w:b/>
                <w:color w:val="808080" w:themeColor="background1" w:themeShade="80"/>
              </w:rPr>
              <w:t>NOME</w:t>
            </w:r>
          </w:p>
        </w:tc>
        <w:tc>
          <w:tcPr>
            <w:tcW w:w="2133" w:type="dxa"/>
            <w:shd w:val="clear" w:color="auto" w:fill="D9D9D9" w:themeFill="background1" w:themeFillShade="D9"/>
            <w:vAlign w:val="center"/>
          </w:tcPr>
          <w:p w14:paraId="7F8E36C3" w14:textId="77777777" w:rsidR="00017DF4" w:rsidRPr="007C0C7A" w:rsidRDefault="00017DF4" w:rsidP="006C6A25">
            <w:pPr>
              <w:jc w:val="center"/>
              <w:rPr>
                <w:b/>
                <w:color w:val="808080" w:themeColor="background1" w:themeShade="80"/>
              </w:rPr>
            </w:pPr>
            <w:r w:rsidRPr="007C0C7A">
              <w:rPr>
                <w:b/>
                <w:color w:val="808080" w:themeColor="background1" w:themeShade="80"/>
              </w:rPr>
              <w:t>CARGO/FUNÇÃO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0DD7C091" w14:textId="77777777" w:rsidR="00017DF4" w:rsidRPr="007C0C7A" w:rsidRDefault="00017DF4" w:rsidP="006C6A25">
            <w:pPr>
              <w:jc w:val="center"/>
              <w:rPr>
                <w:b/>
                <w:color w:val="808080" w:themeColor="background1" w:themeShade="80"/>
              </w:rPr>
            </w:pPr>
            <w:r w:rsidRPr="007C0C7A">
              <w:rPr>
                <w:b/>
                <w:color w:val="808080" w:themeColor="background1" w:themeShade="80"/>
              </w:rPr>
              <w:t>TELEFONE</w:t>
            </w:r>
          </w:p>
        </w:tc>
        <w:tc>
          <w:tcPr>
            <w:tcW w:w="3396" w:type="dxa"/>
            <w:shd w:val="clear" w:color="auto" w:fill="D9D9D9" w:themeFill="background1" w:themeFillShade="D9"/>
            <w:vAlign w:val="center"/>
          </w:tcPr>
          <w:p w14:paraId="2903398B" w14:textId="77777777" w:rsidR="00017DF4" w:rsidRPr="007C0C7A" w:rsidRDefault="00017DF4" w:rsidP="006C6A25">
            <w:pPr>
              <w:jc w:val="center"/>
              <w:rPr>
                <w:b/>
                <w:color w:val="808080" w:themeColor="background1" w:themeShade="80"/>
              </w:rPr>
            </w:pPr>
            <w:r w:rsidRPr="007C0C7A">
              <w:rPr>
                <w:b/>
                <w:color w:val="808080" w:themeColor="background1" w:themeShade="80"/>
              </w:rPr>
              <w:t>E-MAIL</w:t>
            </w:r>
          </w:p>
        </w:tc>
      </w:tr>
      <w:tr w:rsidR="00017DF4" w:rsidRPr="00E07ABA" w14:paraId="6883A1BB" w14:textId="77777777" w:rsidTr="006C6A25">
        <w:trPr>
          <w:trHeight w:val="70"/>
        </w:trPr>
        <w:tc>
          <w:tcPr>
            <w:tcW w:w="2824" w:type="dxa"/>
            <w:shd w:val="clear" w:color="auto" w:fill="auto"/>
            <w:vAlign w:val="center"/>
          </w:tcPr>
          <w:p w14:paraId="0E4E73E1" w14:textId="77777777" w:rsidR="00017DF4" w:rsidRPr="00E141AE" w:rsidRDefault="00017DF4" w:rsidP="006C6A25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Marisa Zerbetto/IBAMA</w:t>
            </w:r>
          </w:p>
        </w:tc>
        <w:tc>
          <w:tcPr>
            <w:tcW w:w="2133" w:type="dxa"/>
            <w:vAlign w:val="center"/>
          </w:tcPr>
          <w:p w14:paraId="72C03941" w14:textId="77777777" w:rsidR="00017DF4" w:rsidRPr="00E07ABA" w:rsidRDefault="00017DF4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Coordenadora Geral de Avaliação de Substâncias Químicas</w:t>
            </w:r>
          </w:p>
        </w:tc>
        <w:tc>
          <w:tcPr>
            <w:tcW w:w="1275" w:type="dxa"/>
            <w:vAlign w:val="center"/>
          </w:tcPr>
          <w:p w14:paraId="53616D7F" w14:textId="77777777" w:rsidR="00017DF4" w:rsidRPr="00E07ABA" w:rsidRDefault="00017DF4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3316-1310</w:t>
            </w:r>
          </w:p>
        </w:tc>
        <w:tc>
          <w:tcPr>
            <w:tcW w:w="3396" w:type="dxa"/>
            <w:vAlign w:val="center"/>
          </w:tcPr>
          <w:p w14:paraId="5BB276C7" w14:textId="77777777" w:rsidR="00017DF4" w:rsidRPr="00E07ABA" w:rsidRDefault="00017DF4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marisa.zerbetto@ibama.gov.br</w:t>
            </w:r>
          </w:p>
        </w:tc>
      </w:tr>
      <w:tr w:rsidR="00017DF4" w:rsidRPr="00E07ABA" w14:paraId="538701E1" w14:textId="77777777" w:rsidTr="006C6A25">
        <w:trPr>
          <w:trHeight w:val="70"/>
        </w:trPr>
        <w:tc>
          <w:tcPr>
            <w:tcW w:w="2824" w:type="dxa"/>
            <w:shd w:val="clear" w:color="auto" w:fill="auto"/>
            <w:vAlign w:val="center"/>
          </w:tcPr>
          <w:p w14:paraId="1CE0834A" w14:textId="77777777" w:rsidR="00017DF4" w:rsidRPr="00E141AE" w:rsidRDefault="00017DF4" w:rsidP="006C6A25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Meiruze Sousa Freitas/ANVISA</w:t>
            </w:r>
          </w:p>
        </w:tc>
        <w:tc>
          <w:tcPr>
            <w:tcW w:w="2133" w:type="dxa"/>
            <w:vAlign w:val="center"/>
          </w:tcPr>
          <w:p w14:paraId="6C196720" w14:textId="77777777" w:rsidR="00017DF4" w:rsidRPr="00E07ABA" w:rsidRDefault="00017DF4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Gerente Geral de Toxicologia</w:t>
            </w:r>
          </w:p>
        </w:tc>
        <w:tc>
          <w:tcPr>
            <w:tcW w:w="1275" w:type="dxa"/>
            <w:vAlign w:val="center"/>
          </w:tcPr>
          <w:p w14:paraId="25962E23" w14:textId="77777777" w:rsidR="00017DF4" w:rsidRPr="00E07ABA" w:rsidRDefault="00017DF4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3462-5566</w:t>
            </w:r>
          </w:p>
        </w:tc>
        <w:tc>
          <w:tcPr>
            <w:tcW w:w="3396" w:type="dxa"/>
            <w:vAlign w:val="center"/>
          </w:tcPr>
          <w:p w14:paraId="0D74C3C5" w14:textId="77777777" w:rsidR="00017DF4" w:rsidRPr="00E07ABA" w:rsidRDefault="00017DF4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meiruse.freitas@anvisa.gov.br</w:t>
            </w:r>
          </w:p>
        </w:tc>
      </w:tr>
    </w:tbl>
    <w:p w14:paraId="7DB272B0" w14:textId="77777777" w:rsidR="00E141AE" w:rsidRDefault="00E141AE" w:rsidP="00E141AE"/>
    <w:p w14:paraId="46303C6B" w14:textId="77777777" w:rsidR="00680D9C" w:rsidRDefault="00680D9C" w:rsidP="00E141AE"/>
    <w:p w14:paraId="1E6F1544" w14:textId="597D5EF6" w:rsidR="00D94473" w:rsidRPr="00446E8A" w:rsidRDefault="00E141AE" w:rsidP="00D255FC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 w:rsidRPr="00E246AC">
        <w:rPr>
          <w:b/>
        </w:rPr>
        <w:lastRenderedPageBreak/>
        <w:t>APROVAÇÃO</w:t>
      </w:r>
    </w:p>
    <w:tbl>
      <w:tblPr>
        <w:tblStyle w:val="Tabelacomgrade"/>
        <w:tblW w:w="963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567"/>
        <w:gridCol w:w="4535"/>
      </w:tblGrid>
      <w:tr w:rsidR="00D94473" w:rsidRPr="00E141AE" w14:paraId="77F97572" w14:textId="4D8715CE" w:rsidTr="00DF4303">
        <w:trPr>
          <w:trHeight w:val="330"/>
          <w:jc w:val="center"/>
        </w:trPr>
        <w:tc>
          <w:tcPr>
            <w:tcW w:w="4535" w:type="dxa"/>
            <w:shd w:val="clear" w:color="auto" w:fill="F2F2F2" w:themeFill="background1" w:themeFillShade="F2"/>
            <w:vAlign w:val="center"/>
          </w:tcPr>
          <w:p w14:paraId="4FB9A248" w14:textId="6D087902" w:rsidR="00D94473" w:rsidRPr="00E141AE" w:rsidRDefault="00D94473" w:rsidP="00F45BB9">
            <w:pPr>
              <w:jc w:val="center"/>
              <w:rPr>
                <w:b/>
                <w:color w:val="000000" w:themeColor="text1"/>
              </w:rPr>
            </w:pPr>
            <w:r w:rsidRPr="00E141AE">
              <w:rPr>
                <w:rFonts w:ascii="Calibri" w:hAnsi="Calibri" w:cs="Arial"/>
                <w:b/>
              </w:rPr>
              <w:t>PATROCINADOR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F937B9A" w14:textId="6A4A5EBF" w:rsidR="00D94473" w:rsidRPr="00E141AE" w:rsidRDefault="00D94473" w:rsidP="00F45BB9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535" w:type="dxa"/>
            <w:shd w:val="clear" w:color="auto" w:fill="F2F2F2" w:themeFill="background1" w:themeFillShade="F2"/>
          </w:tcPr>
          <w:p w14:paraId="525C5182" w14:textId="6AABC753" w:rsidR="00D94473" w:rsidRPr="00E141AE" w:rsidRDefault="00D94473" w:rsidP="00F45BB9">
            <w:pPr>
              <w:jc w:val="center"/>
              <w:rPr>
                <w:b/>
                <w:color w:val="000000" w:themeColor="text1"/>
              </w:rPr>
            </w:pPr>
            <w:r w:rsidRPr="00E141AE">
              <w:rPr>
                <w:rFonts w:ascii="Calibri" w:hAnsi="Calibri" w:cs="Arial"/>
                <w:b/>
              </w:rPr>
              <w:t>GERENTE DO PROJETO</w:t>
            </w:r>
          </w:p>
        </w:tc>
      </w:tr>
      <w:tr w:rsidR="00D94473" w:rsidRPr="00E07ABA" w14:paraId="61C8D168" w14:textId="3AAFC19E" w:rsidTr="00DF4303">
        <w:trPr>
          <w:trHeight w:val="858"/>
          <w:jc w:val="center"/>
        </w:trPr>
        <w:tc>
          <w:tcPr>
            <w:tcW w:w="453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2B7B8F3" w14:textId="77777777" w:rsidR="00D94473" w:rsidRPr="00E07ABA" w:rsidRDefault="00D94473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3EEAF7" w14:textId="77777777" w:rsidR="00D94473" w:rsidRPr="00E07ABA" w:rsidRDefault="00D94473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535" w:type="dxa"/>
            <w:tcBorders>
              <w:bottom w:val="single" w:sz="4" w:space="0" w:color="BFBFBF" w:themeColor="background1" w:themeShade="BF"/>
            </w:tcBorders>
          </w:tcPr>
          <w:p w14:paraId="03A398A1" w14:textId="77777777" w:rsidR="00D94473" w:rsidRPr="00E07ABA" w:rsidRDefault="00D94473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</w:tr>
      <w:tr w:rsidR="00017DF4" w:rsidRPr="00E07ABA" w14:paraId="1F286A57" w14:textId="77777777" w:rsidTr="00DF4303">
        <w:trPr>
          <w:trHeight w:val="631"/>
          <w:jc w:val="center"/>
        </w:trPr>
        <w:tc>
          <w:tcPr>
            <w:tcW w:w="4535" w:type="dxa"/>
            <w:tcBorders>
              <w:top w:val="single" w:sz="4" w:space="0" w:color="BFBFBF" w:themeColor="background1" w:themeShade="BF"/>
            </w:tcBorders>
            <w:vAlign w:val="center"/>
          </w:tcPr>
          <w:p w14:paraId="54ABC711" w14:textId="654986FF" w:rsidR="00017DF4" w:rsidRPr="00E07ABA" w:rsidRDefault="00E8583F" w:rsidP="00D94473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Secretaria</w:t>
            </w:r>
            <w:r w:rsidR="0067024F">
              <w:rPr>
                <w:color w:val="000000" w:themeColor="text1"/>
                <w:sz w:val="18"/>
              </w:rPr>
              <w:t>/</w:t>
            </w:r>
            <w:r w:rsidR="00017DF4">
              <w:rPr>
                <w:color w:val="000000" w:themeColor="text1"/>
                <w:sz w:val="18"/>
              </w:rPr>
              <w:t>SDA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D00C34C" w14:textId="77777777" w:rsidR="00017DF4" w:rsidRPr="00E07ABA" w:rsidRDefault="00017DF4" w:rsidP="00D94473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535" w:type="dxa"/>
            <w:tcBorders>
              <w:top w:val="single" w:sz="4" w:space="0" w:color="BFBFBF" w:themeColor="background1" w:themeShade="BF"/>
            </w:tcBorders>
            <w:vAlign w:val="center"/>
          </w:tcPr>
          <w:p w14:paraId="1762F201" w14:textId="77777777" w:rsidR="00017DF4" w:rsidRPr="00D94473" w:rsidRDefault="00017DF4" w:rsidP="006C6A25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  <w:r w:rsidRPr="001A74C0">
              <w:rPr>
                <w:b/>
                <w:color w:val="000000" w:themeColor="text1"/>
                <w:sz w:val="18"/>
              </w:rPr>
              <w:t>André Felipe C. Peralta da Silva</w:t>
            </w:r>
          </w:p>
          <w:p w14:paraId="01511893" w14:textId="49EAC3C4" w:rsidR="00017DF4" w:rsidRPr="00E07ABA" w:rsidRDefault="00017DF4" w:rsidP="00D94473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1A74C0">
              <w:rPr>
                <w:color w:val="000000" w:themeColor="text1"/>
                <w:sz w:val="18"/>
              </w:rPr>
              <w:t>Diretor do Departamento de Fi</w:t>
            </w:r>
            <w:r>
              <w:rPr>
                <w:color w:val="000000" w:themeColor="text1"/>
                <w:sz w:val="18"/>
              </w:rPr>
              <w:t>scalização de Insumos Agrícolas</w:t>
            </w:r>
          </w:p>
        </w:tc>
      </w:tr>
      <w:tr w:rsidR="00D94473" w:rsidRPr="00E07ABA" w14:paraId="00ED9A3A" w14:textId="77777777" w:rsidTr="00D94473">
        <w:trPr>
          <w:trHeight w:val="507"/>
          <w:jc w:val="center"/>
        </w:trPr>
        <w:tc>
          <w:tcPr>
            <w:tcW w:w="4535" w:type="dxa"/>
            <w:vAlign w:val="center"/>
          </w:tcPr>
          <w:p w14:paraId="587A767F" w14:textId="7F080768" w:rsidR="00D94473" w:rsidRPr="00DF4303" w:rsidRDefault="00D94473" w:rsidP="00D94473">
            <w:pPr>
              <w:spacing w:before="60"/>
              <w:jc w:val="center"/>
              <w:rPr>
                <w:color w:val="808080" w:themeColor="background1" w:themeShade="80"/>
                <w:sz w:val="18"/>
              </w:rPr>
            </w:pPr>
            <w:r w:rsidRPr="00DF4303">
              <w:rPr>
                <w:color w:val="808080" w:themeColor="background1" w:themeShade="80"/>
                <w:sz w:val="18"/>
              </w:rPr>
              <w:t>Data de Aprovação: ________/________/__________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20C418" w14:textId="77777777" w:rsidR="00D94473" w:rsidRPr="00DF4303" w:rsidRDefault="00D94473" w:rsidP="00D94473">
            <w:pPr>
              <w:spacing w:before="60"/>
              <w:jc w:val="center"/>
              <w:rPr>
                <w:color w:val="808080" w:themeColor="background1" w:themeShade="80"/>
                <w:sz w:val="18"/>
              </w:rPr>
            </w:pPr>
          </w:p>
        </w:tc>
        <w:tc>
          <w:tcPr>
            <w:tcW w:w="4535" w:type="dxa"/>
            <w:vAlign w:val="center"/>
          </w:tcPr>
          <w:p w14:paraId="1D0FC462" w14:textId="5F137A56" w:rsidR="00D94473" w:rsidRPr="00DF4303" w:rsidRDefault="00D94473" w:rsidP="00D94473">
            <w:pPr>
              <w:spacing w:before="60"/>
              <w:jc w:val="center"/>
              <w:rPr>
                <w:color w:val="808080" w:themeColor="background1" w:themeShade="80"/>
                <w:sz w:val="18"/>
              </w:rPr>
            </w:pPr>
            <w:r w:rsidRPr="00DF4303">
              <w:rPr>
                <w:color w:val="808080" w:themeColor="background1" w:themeShade="80"/>
                <w:sz w:val="18"/>
              </w:rPr>
              <w:t>Data de Aprovação: ________/________/__________</w:t>
            </w:r>
          </w:p>
        </w:tc>
      </w:tr>
    </w:tbl>
    <w:p w14:paraId="2C201BC6" w14:textId="5E9E1B72" w:rsidR="00E141AE" w:rsidRDefault="00E141AE" w:rsidP="00E141AE"/>
    <w:sectPr w:rsidR="00E141AE" w:rsidSect="00AA702D">
      <w:headerReference w:type="default" r:id="rId12"/>
      <w:footerReference w:type="default" r:id="rId13"/>
      <w:pgSz w:w="11906" w:h="16838"/>
      <w:pgMar w:top="1134" w:right="1134" w:bottom="1134" w:left="1134" w:header="709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2FF71A" w14:textId="77777777" w:rsidR="008B5DF2" w:rsidRDefault="008B5DF2" w:rsidP="00B05A0F">
      <w:pPr>
        <w:spacing w:after="0" w:line="240" w:lineRule="auto"/>
      </w:pPr>
      <w:r>
        <w:separator/>
      </w:r>
    </w:p>
  </w:endnote>
  <w:endnote w:type="continuationSeparator" w:id="0">
    <w:p w14:paraId="159F07C7" w14:textId="77777777" w:rsidR="008B5DF2" w:rsidRDefault="008B5DF2" w:rsidP="00B05A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68C3F9" w14:textId="77777777" w:rsidR="00B05A0F" w:rsidRDefault="00B05A0F" w:rsidP="00AA702D">
    <w:pPr>
      <w:pBdr>
        <w:top w:val="single" w:sz="4" w:space="1" w:color="BFBFBF" w:themeColor="background1" w:themeShade="BF"/>
      </w:pBdr>
      <w:spacing w:after="0" w:line="240" w:lineRule="auto"/>
    </w:pPr>
  </w:p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508"/>
      <w:gridCol w:w="1990"/>
    </w:tblGrid>
    <w:tr w:rsidR="00B05A0F" w:rsidRPr="003B1455" w14:paraId="307DA201" w14:textId="77777777" w:rsidTr="00AA702D">
      <w:tc>
        <w:tcPr>
          <w:tcW w:w="7508" w:type="dxa"/>
        </w:tcPr>
        <w:p w14:paraId="1232D0D2" w14:textId="77777777" w:rsidR="00B05A0F" w:rsidRPr="003B1455" w:rsidRDefault="00B05A0F">
          <w:pPr>
            <w:pStyle w:val="Rodap"/>
            <w:rPr>
              <w:sz w:val="18"/>
              <w:szCs w:val="18"/>
            </w:rPr>
          </w:pPr>
          <w:r w:rsidRPr="003B1455">
            <w:rPr>
              <w:sz w:val="18"/>
              <w:szCs w:val="18"/>
            </w:rPr>
            <w:t>Secretaria Executiva – SE</w:t>
          </w:r>
        </w:p>
        <w:p w14:paraId="4281C5F5" w14:textId="77777777" w:rsidR="00B05A0F" w:rsidRPr="003B1455" w:rsidRDefault="00B05A0F" w:rsidP="00B05A0F">
          <w:pPr>
            <w:pStyle w:val="Rodap"/>
            <w:rPr>
              <w:sz w:val="18"/>
              <w:szCs w:val="18"/>
            </w:rPr>
          </w:pPr>
          <w:r w:rsidRPr="003B1455">
            <w:rPr>
              <w:sz w:val="18"/>
              <w:szCs w:val="18"/>
            </w:rPr>
            <w:t>Diretoria de Gestão Estratégica – DGE</w:t>
          </w:r>
        </w:p>
        <w:p w14:paraId="07940E4A" w14:textId="77777777" w:rsidR="00B05A0F" w:rsidRPr="003B1455" w:rsidRDefault="00B05A0F" w:rsidP="00B05A0F">
          <w:pPr>
            <w:pStyle w:val="Rodap"/>
            <w:rPr>
              <w:sz w:val="18"/>
              <w:szCs w:val="18"/>
            </w:rPr>
          </w:pPr>
          <w:r w:rsidRPr="003B1455">
            <w:rPr>
              <w:sz w:val="18"/>
              <w:szCs w:val="18"/>
            </w:rPr>
            <w:t>Coordenação Geral de Desenvolvimento Institucional - CGDI</w:t>
          </w:r>
        </w:p>
      </w:tc>
      <w:tc>
        <w:tcPr>
          <w:tcW w:w="1990" w:type="dxa"/>
          <w:vAlign w:val="center"/>
        </w:tcPr>
        <w:sdt>
          <w:sdtPr>
            <w:rPr>
              <w:sz w:val="18"/>
              <w:szCs w:val="18"/>
            </w:rPr>
            <w:id w:val="-332376039"/>
            <w:docPartObj>
              <w:docPartGallery w:val="Page Numbers (Bottom of Page)"/>
              <w:docPartUnique/>
            </w:docPartObj>
          </w:sdtPr>
          <w:sdtEndPr/>
          <w:sdtContent>
            <w:p w14:paraId="55F4EEE5" w14:textId="653A847C" w:rsidR="00B05A0F" w:rsidRPr="003B1455" w:rsidRDefault="003B1455" w:rsidP="003B1455">
              <w:pPr>
                <w:pStyle w:val="Rodap"/>
                <w:jc w:val="right"/>
                <w:rPr>
                  <w:sz w:val="18"/>
                  <w:szCs w:val="18"/>
                </w:rPr>
              </w:pPr>
              <w:r w:rsidRPr="003B1455">
                <w:rPr>
                  <w:sz w:val="18"/>
                  <w:szCs w:val="18"/>
                </w:rPr>
                <w:fldChar w:fldCharType="begin"/>
              </w:r>
              <w:r w:rsidRPr="003B1455">
                <w:rPr>
                  <w:sz w:val="18"/>
                  <w:szCs w:val="18"/>
                </w:rPr>
                <w:instrText>PAGE   \* MERGEFORMAT</w:instrText>
              </w:r>
              <w:r w:rsidRPr="003B1455">
                <w:rPr>
                  <w:sz w:val="18"/>
                  <w:szCs w:val="18"/>
                </w:rPr>
                <w:fldChar w:fldCharType="separate"/>
              </w:r>
              <w:r w:rsidR="005F3A18">
                <w:rPr>
                  <w:noProof/>
                  <w:sz w:val="18"/>
                  <w:szCs w:val="18"/>
                </w:rPr>
                <w:t>2</w:t>
              </w:r>
              <w:r w:rsidRPr="003B1455">
                <w:rPr>
                  <w:sz w:val="18"/>
                  <w:szCs w:val="18"/>
                </w:rPr>
                <w:fldChar w:fldCharType="end"/>
              </w:r>
            </w:p>
          </w:sdtContent>
        </w:sdt>
      </w:tc>
    </w:tr>
  </w:tbl>
  <w:p w14:paraId="5EBCDFE5" w14:textId="77777777" w:rsidR="00B05A0F" w:rsidRDefault="00B05A0F" w:rsidP="00B05A0F">
    <w:pPr>
      <w:pStyle w:val="Rodap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962175" w14:textId="77777777" w:rsidR="008B5DF2" w:rsidRDefault="008B5DF2" w:rsidP="00B05A0F">
      <w:pPr>
        <w:spacing w:after="0" w:line="240" w:lineRule="auto"/>
      </w:pPr>
      <w:r>
        <w:separator/>
      </w:r>
    </w:p>
  </w:footnote>
  <w:footnote w:type="continuationSeparator" w:id="0">
    <w:p w14:paraId="33DB456B" w14:textId="77777777" w:rsidR="008B5DF2" w:rsidRDefault="008B5DF2" w:rsidP="00B05A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9666" w:type="dxa"/>
      <w:jc w:val="center"/>
      <w:tblBorders>
        <w:top w:val="none" w:sz="0" w:space="0" w:color="auto"/>
        <w:left w:val="none" w:sz="0" w:space="0" w:color="auto"/>
        <w:bottom w:val="single" w:sz="4" w:space="0" w:color="BFBFBF" w:themeColor="background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823"/>
      <w:gridCol w:w="1843"/>
    </w:tblGrid>
    <w:tr w:rsidR="00B4082F" w14:paraId="643EFA25" w14:textId="77777777" w:rsidTr="00A822E4">
      <w:trPr>
        <w:trHeight w:val="1464"/>
        <w:jc w:val="center"/>
      </w:trPr>
      <w:tc>
        <w:tcPr>
          <w:tcW w:w="7823" w:type="dxa"/>
        </w:tcPr>
        <w:p w14:paraId="4F5F9C4A" w14:textId="77777777" w:rsidR="00B4082F" w:rsidRPr="00B4082F" w:rsidRDefault="00B4082F" w:rsidP="00065267">
          <w:pPr>
            <w:pStyle w:val="Cabealho"/>
            <w:spacing w:before="120" w:after="120"/>
            <w:rPr>
              <w:b/>
              <w:sz w:val="18"/>
              <w:szCs w:val="18"/>
            </w:rPr>
          </w:pPr>
          <w:r w:rsidRPr="00B4082F">
            <w:rPr>
              <w:b/>
              <w:sz w:val="18"/>
              <w:szCs w:val="18"/>
            </w:rPr>
            <w:t>MINISTÉRIO DA AGRICULTURA, PECUÁRIA E ABASTECIMENTO</w:t>
          </w:r>
        </w:p>
        <w:p w14:paraId="21FBAB1C" w14:textId="4BF613C3" w:rsidR="00B4082F" w:rsidRPr="00B4082F" w:rsidRDefault="00B4082F" w:rsidP="00065267">
          <w:pPr>
            <w:pStyle w:val="Cabealho"/>
            <w:spacing w:before="120" w:after="120"/>
            <w:rPr>
              <w:b/>
              <w:sz w:val="18"/>
              <w:szCs w:val="18"/>
            </w:rPr>
          </w:pPr>
          <w:r w:rsidRPr="00B4082F">
            <w:rPr>
              <w:b/>
              <w:sz w:val="18"/>
              <w:szCs w:val="18"/>
            </w:rPr>
            <w:t>M</w:t>
          </w:r>
          <w:r w:rsidR="00ED36A9">
            <w:rPr>
              <w:b/>
              <w:sz w:val="18"/>
              <w:szCs w:val="18"/>
            </w:rPr>
            <w:t>ÉTODO</w:t>
          </w:r>
          <w:r w:rsidRPr="00B4082F">
            <w:rPr>
              <w:b/>
              <w:sz w:val="18"/>
              <w:szCs w:val="18"/>
            </w:rPr>
            <w:t xml:space="preserve"> DE GERENCIAMENTO DE PROJETOS DO MAPA (MGP - MAPA)</w:t>
          </w:r>
        </w:p>
        <w:p w14:paraId="4EE01E0C" w14:textId="05ED7EC5" w:rsidR="00B4082F" w:rsidRPr="00B05A0F" w:rsidRDefault="001C4485" w:rsidP="00065267">
          <w:pPr>
            <w:pStyle w:val="Cabealho"/>
            <w:spacing w:before="120" w:after="120"/>
            <w:rPr>
              <w:b/>
            </w:rPr>
          </w:pPr>
          <w:r>
            <w:rPr>
              <w:b/>
              <w:sz w:val="30"/>
              <w:szCs w:val="18"/>
            </w:rPr>
            <w:t>PLANO DE GERENCIAMENTO DO PROJETO (PGP)</w:t>
          </w:r>
        </w:p>
      </w:tc>
      <w:tc>
        <w:tcPr>
          <w:tcW w:w="1843" w:type="dxa"/>
          <w:vAlign w:val="center"/>
        </w:tcPr>
        <w:p w14:paraId="06ED9A24" w14:textId="77777777" w:rsidR="00B4082F" w:rsidRDefault="00B4082F" w:rsidP="00065267">
          <w:pPr>
            <w:pStyle w:val="Cabealho"/>
            <w:spacing w:before="120" w:after="120"/>
            <w:jc w:val="center"/>
          </w:pPr>
          <w:r w:rsidRPr="006B7C49">
            <w:rPr>
              <w:rFonts w:ascii="Arial" w:hAnsi="Arial" w:cs="Arial"/>
              <w:noProof/>
              <w:sz w:val="15"/>
              <w:szCs w:val="15"/>
              <w:lang w:eastAsia="pt-BR"/>
            </w:rPr>
            <w:drawing>
              <wp:inline distT="0" distB="0" distL="0" distR="0" wp14:anchorId="7DD9EE06" wp14:editId="2C8D4F32">
                <wp:extent cx="1029335" cy="276860"/>
                <wp:effectExtent l="0" t="0" r="0" b="8890"/>
                <wp:docPr id="6" name="Imagem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9335" cy="2768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F0F3794" w14:textId="77777777" w:rsidR="00B05A0F" w:rsidRDefault="00B05A0F">
    <w:pPr>
      <w:pStyle w:val="Cabealho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33"/>
        </w:tabs>
        <w:ind w:left="733" w:hanging="360"/>
      </w:pPr>
    </w:lvl>
    <w:lvl w:ilvl="1">
      <w:start w:val="1"/>
      <w:numFmt w:val="decimal"/>
      <w:lvlText w:val="%2."/>
      <w:lvlJc w:val="left"/>
      <w:pPr>
        <w:tabs>
          <w:tab w:val="num" w:pos="1093"/>
        </w:tabs>
        <w:ind w:left="1093" w:hanging="360"/>
      </w:pPr>
    </w:lvl>
    <w:lvl w:ilvl="2">
      <w:start w:val="1"/>
      <w:numFmt w:val="decimal"/>
      <w:lvlText w:val="%3."/>
      <w:lvlJc w:val="left"/>
      <w:pPr>
        <w:tabs>
          <w:tab w:val="num" w:pos="1453"/>
        </w:tabs>
        <w:ind w:left="1453" w:hanging="360"/>
      </w:pPr>
    </w:lvl>
    <w:lvl w:ilvl="3">
      <w:start w:val="1"/>
      <w:numFmt w:val="decimal"/>
      <w:lvlText w:val="%4."/>
      <w:lvlJc w:val="left"/>
      <w:pPr>
        <w:tabs>
          <w:tab w:val="num" w:pos="1813"/>
        </w:tabs>
        <w:ind w:left="1813" w:hanging="360"/>
      </w:pPr>
    </w:lvl>
    <w:lvl w:ilvl="4">
      <w:start w:val="1"/>
      <w:numFmt w:val="decimal"/>
      <w:lvlText w:val="%5."/>
      <w:lvlJc w:val="left"/>
      <w:pPr>
        <w:tabs>
          <w:tab w:val="num" w:pos="2173"/>
        </w:tabs>
        <w:ind w:left="2173" w:hanging="360"/>
      </w:pPr>
    </w:lvl>
    <w:lvl w:ilvl="5">
      <w:start w:val="1"/>
      <w:numFmt w:val="decimal"/>
      <w:lvlText w:val="%6."/>
      <w:lvlJc w:val="left"/>
      <w:pPr>
        <w:tabs>
          <w:tab w:val="num" w:pos="2533"/>
        </w:tabs>
        <w:ind w:left="2533" w:hanging="360"/>
      </w:pPr>
    </w:lvl>
    <w:lvl w:ilvl="6">
      <w:start w:val="1"/>
      <w:numFmt w:val="decimal"/>
      <w:lvlText w:val="%7."/>
      <w:lvlJc w:val="left"/>
      <w:pPr>
        <w:tabs>
          <w:tab w:val="num" w:pos="2893"/>
        </w:tabs>
        <w:ind w:left="2893" w:hanging="360"/>
      </w:pPr>
    </w:lvl>
    <w:lvl w:ilvl="7">
      <w:start w:val="1"/>
      <w:numFmt w:val="decimal"/>
      <w:lvlText w:val="%8."/>
      <w:lvlJc w:val="left"/>
      <w:pPr>
        <w:tabs>
          <w:tab w:val="num" w:pos="3253"/>
        </w:tabs>
        <w:ind w:left="3253" w:hanging="360"/>
      </w:pPr>
    </w:lvl>
    <w:lvl w:ilvl="8">
      <w:start w:val="1"/>
      <w:numFmt w:val="decimal"/>
      <w:lvlText w:val="%9."/>
      <w:lvlJc w:val="left"/>
      <w:pPr>
        <w:tabs>
          <w:tab w:val="num" w:pos="3613"/>
        </w:tabs>
        <w:ind w:left="3613" w:hanging="360"/>
      </w:pPr>
    </w:lvl>
  </w:abstractNum>
  <w:abstractNum w:abstractNumId="1">
    <w:nsid w:val="1AA02CEF"/>
    <w:multiLevelType w:val="multilevel"/>
    <w:tmpl w:val="F61AE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E995DCA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D155DED"/>
    <w:multiLevelType w:val="hybridMultilevel"/>
    <w:tmpl w:val="393C18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AE1F8A"/>
    <w:multiLevelType w:val="hybridMultilevel"/>
    <w:tmpl w:val="5B7C0738"/>
    <w:lvl w:ilvl="0" w:tplc="2ADA60C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9A6B34"/>
    <w:multiLevelType w:val="hybridMultilevel"/>
    <w:tmpl w:val="E37A6B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9B3B57"/>
    <w:multiLevelType w:val="hybridMultilevel"/>
    <w:tmpl w:val="5D18D9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A7453B"/>
    <w:multiLevelType w:val="hybridMultilevel"/>
    <w:tmpl w:val="4C3881E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16509B1"/>
    <w:multiLevelType w:val="hybridMultilevel"/>
    <w:tmpl w:val="F6CCB6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7"/>
  </w:num>
  <w:num w:numId="5">
    <w:abstractNumId w:val="2"/>
  </w:num>
  <w:num w:numId="6">
    <w:abstractNumId w:val="4"/>
  </w:num>
  <w:num w:numId="7">
    <w:abstractNumId w:val="3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215"/>
    <w:rsid w:val="00017DF4"/>
    <w:rsid w:val="00055466"/>
    <w:rsid w:val="00065267"/>
    <w:rsid w:val="0008078C"/>
    <w:rsid w:val="00080DFA"/>
    <w:rsid w:val="0008365F"/>
    <w:rsid w:val="00092BEC"/>
    <w:rsid w:val="000D5549"/>
    <w:rsid w:val="00125BC0"/>
    <w:rsid w:val="001517A9"/>
    <w:rsid w:val="001B22E1"/>
    <w:rsid w:val="001C4485"/>
    <w:rsid w:val="001C4C48"/>
    <w:rsid w:val="001D3E29"/>
    <w:rsid w:val="001E509B"/>
    <w:rsid w:val="00202423"/>
    <w:rsid w:val="002811CE"/>
    <w:rsid w:val="002A3A97"/>
    <w:rsid w:val="002B37B4"/>
    <w:rsid w:val="002C3E0B"/>
    <w:rsid w:val="00326F6D"/>
    <w:rsid w:val="00342081"/>
    <w:rsid w:val="003703F4"/>
    <w:rsid w:val="003767E6"/>
    <w:rsid w:val="00382A63"/>
    <w:rsid w:val="00386DB1"/>
    <w:rsid w:val="003A6D1A"/>
    <w:rsid w:val="003B1455"/>
    <w:rsid w:val="003D2D1F"/>
    <w:rsid w:val="00434B36"/>
    <w:rsid w:val="00446E8A"/>
    <w:rsid w:val="00462589"/>
    <w:rsid w:val="004718FA"/>
    <w:rsid w:val="0049787B"/>
    <w:rsid w:val="004D0190"/>
    <w:rsid w:val="004D6CBC"/>
    <w:rsid w:val="00516654"/>
    <w:rsid w:val="00517903"/>
    <w:rsid w:val="00522182"/>
    <w:rsid w:val="005463E4"/>
    <w:rsid w:val="005533D4"/>
    <w:rsid w:val="00574113"/>
    <w:rsid w:val="00582491"/>
    <w:rsid w:val="00584027"/>
    <w:rsid w:val="0059499B"/>
    <w:rsid w:val="005C1D43"/>
    <w:rsid w:val="005C66A2"/>
    <w:rsid w:val="005F3A18"/>
    <w:rsid w:val="005F6E1E"/>
    <w:rsid w:val="00621BD2"/>
    <w:rsid w:val="006264CC"/>
    <w:rsid w:val="006331E3"/>
    <w:rsid w:val="0067024F"/>
    <w:rsid w:val="00680D9C"/>
    <w:rsid w:val="00696DC9"/>
    <w:rsid w:val="006B7A81"/>
    <w:rsid w:val="00730E1D"/>
    <w:rsid w:val="00736895"/>
    <w:rsid w:val="00753DC4"/>
    <w:rsid w:val="007813C9"/>
    <w:rsid w:val="0079683A"/>
    <w:rsid w:val="007A3BAF"/>
    <w:rsid w:val="007A6DFD"/>
    <w:rsid w:val="007B17AB"/>
    <w:rsid w:val="007C0C7A"/>
    <w:rsid w:val="007D4215"/>
    <w:rsid w:val="008101C8"/>
    <w:rsid w:val="00811C39"/>
    <w:rsid w:val="00812486"/>
    <w:rsid w:val="00816B9F"/>
    <w:rsid w:val="00835833"/>
    <w:rsid w:val="008B5DF2"/>
    <w:rsid w:val="008D171A"/>
    <w:rsid w:val="008F5597"/>
    <w:rsid w:val="00916C16"/>
    <w:rsid w:val="00921FB1"/>
    <w:rsid w:val="009321E5"/>
    <w:rsid w:val="0093783A"/>
    <w:rsid w:val="00944E6F"/>
    <w:rsid w:val="009719AC"/>
    <w:rsid w:val="009A1B8E"/>
    <w:rsid w:val="009F10D1"/>
    <w:rsid w:val="009F3AE1"/>
    <w:rsid w:val="009F4A98"/>
    <w:rsid w:val="00A0049F"/>
    <w:rsid w:val="00A50BC8"/>
    <w:rsid w:val="00A64D74"/>
    <w:rsid w:val="00A822E4"/>
    <w:rsid w:val="00A973CA"/>
    <w:rsid w:val="00AA002B"/>
    <w:rsid w:val="00AA702D"/>
    <w:rsid w:val="00AB5029"/>
    <w:rsid w:val="00B05A0F"/>
    <w:rsid w:val="00B1150B"/>
    <w:rsid w:val="00B15174"/>
    <w:rsid w:val="00B23789"/>
    <w:rsid w:val="00B32369"/>
    <w:rsid w:val="00B4082F"/>
    <w:rsid w:val="00B448A9"/>
    <w:rsid w:val="00B4726E"/>
    <w:rsid w:val="00BA7517"/>
    <w:rsid w:val="00BB0A24"/>
    <w:rsid w:val="00BE211B"/>
    <w:rsid w:val="00BE294F"/>
    <w:rsid w:val="00C24189"/>
    <w:rsid w:val="00C30CAA"/>
    <w:rsid w:val="00C95BFA"/>
    <w:rsid w:val="00C9763A"/>
    <w:rsid w:val="00CB29F5"/>
    <w:rsid w:val="00CD3215"/>
    <w:rsid w:val="00D07D9D"/>
    <w:rsid w:val="00D10459"/>
    <w:rsid w:val="00D255FC"/>
    <w:rsid w:val="00D53310"/>
    <w:rsid w:val="00D71325"/>
    <w:rsid w:val="00D94473"/>
    <w:rsid w:val="00DC39E0"/>
    <w:rsid w:val="00DF41B3"/>
    <w:rsid w:val="00DF4303"/>
    <w:rsid w:val="00DF5732"/>
    <w:rsid w:val="00E02DE5"/>
    <w:rsid w:val="00E07ABA"/>
    <w:rsid w:val="00E141AE"/>
    <w:rsid w:val="00E246AC"/>
    <w:rsid w:val="00E8583F"/>
    <w:rsid w:val="00EB2F9D"/>
    <w:rsid w:val="00EB7045"/>
    <w:rsid w:val="00ED36A9"/>
    <w:rsid w:val="00F10DD0"/>
    <w:rsid w:val="00F15C63"/>
    <w:rsid w:val="00F26ECB"/>
    <w:rsid w:val="00F27654"/>
    <w:rsid w:val="00F521A3"/>
    <w:rsid w:val="00F6010A"/>
    <w:rsid w:val="00F76790"/>
    <w:rsid w:val="00FB33AD"/>
    <w:rsid w:val="00FD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BE82EF"/>
  <w15:chartTrackingRefBased/>
  <w15:docId w15:val="{4A409F37-E510-4AA9-846A-25389C00B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05A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05A0F"/>
  </w:style>
  <w:style w:type="paragraph" w:styleId="Rodap">
    <w:name w:val="footer"/>
    <w:basedOn w:val="Normal"/>
    <w:link w:val="RodapChar"/>
    <w:uiPriority w:val="99"/>
    <w:unhideWhenUsed/>
    <w:rsid w:val="00B05A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05A0F"/>
  </w:style>
  <w:style w:type="table" w:styleId="Tabelacomgrade">
    <w:name w:val="Table Grid"/>
    <w:basedOn w:val="Tabelanormal"/>
    <w:uiPriority w:val="39"/>
    <w:rsid w:val="00B05A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E07ABA"/>
    <w:pPr>
      <w:ind w:left="720"/>
      <w:contextualSpacing/>
    </w:pPr>
  </w:style>
  <w:style w:type="paragraph" w:customStyle="1" w:styleId="Contedodatabela">
    <w:name w:val="Conteúdo da tabela"/>
    <w:basedOn w:val="Normal"/>
    <w:rsid w:val="00E141AE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styleId="Refdecomentrio">
    <w:name w:val="annotation reference"/>
    <w:basedOn w:val="Fontepargpadro"/>
    <w:uiPriority w:val="99"/>
    <w:semiHidden/>
    <w:unhideWhenUsed/>
    <w:rsid w:val="00811C3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11C3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11C3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11C3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11C39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11C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1C39"/>
    <w:rPr>
      <w:rFonts w:ascii="Segoe UI" w:hAnsi="Segoe UI" w:cs="Segoe UI"/>
      <w:sz w:val="18"/>
      <w:szCs w:val="18"/>
    </w:rPr>
  </w:style>
  <w:style w:type="table" w:styleId="TabeladeGrade4-nfase6">
    <w:name w:val="Grid Table 4 Accent 6"/>
    <w:basedOn w:val="Tabelanormal"/>
    <w:uiPriority w:val="49"/>
    <w:rsid w:val="00BA75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microsoft.com/office/2007/relationships/diagramDrawing" Target="diagrams/drawing1.xml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diagramData" Target="diagrams/data1.xml"/><Relationship Id="rId8" Type="http://schemas.openxmlformats.org/officeDocument/2006/relationships/diagramLayout" Target="diagrams/layout1.xml"/><Relationship Id="rId9" Type="http://schemas.openxmlformats.org/officeDocument/2006/relationships/diagramQuickStyle" Target="diagrams/quickStyle1.xml"/><Relationship Id="rId10" Type="http://schemas.openxmlformats.org/officeDocument/2006/relationships/diagramColors" Target="diagrams/colors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326D723-6829-4CD4-AFF5-B2DBE013A7B3}" type="doc">
      <dgm:prSet loTypeId="urn:microsoft.com/office/officeart/2005/8/layout/orgChart1" loCatId="hierarchy" qsTypeId="urn:microsoft.com/office/officeart/2005/8/quickstyle/simple1" qsCatId="simple" csTypeId="urn:microsoft.com/office/officeart/2005/8/colors/colorful4" csCatId="colorful" phldr="1"/>
      <dgm:spPr/>
      <dgm:t>
        <a:bodyPr/>
        <a:lstStyle/>
        <a:p>
          <a:endParaRPr lang="pt-BR"/>
        </a:p>
      </dgm:t>
    </dgm:pt>
    <dgm:pt modelId="{E186E560-529E-4662-961A-BB7460EA586E}">
      <dgm:prSet phldrT="[Texto]" custT="1"/>
      <dgm:spPr/>
      <dgm:t>
        <a:bodyPr/>
        <a:lstStyle/>
        <a:p>
          <a:pPr algn="ctr"/>
          <a:r>
            <a:rPr lang="pt-BR" sz="800" b="1"/>
            <a:t>Registro de Agrotóxicos</a:t>
          </a:r>
        </a:p>
      </dgm:t>
    </dgm:pt>
    <dgm:pt modelId="{57AE4CDB-5AE4-4678-8E18-07952489A8ED}" type="parTrans" cxnId="{0B7A1E7F-55BB-405E-A725-E0D69A9BF450}">
      <dgm:prSet/>
      <dgm:spPr/>
      <dgm:t>
        <a:bodyPr/>
        <a:lstStyle/>
        <a:p>
          <a:pPr algn="ctr"/>
          <a:endParaRPr lang="pt-BR" sz="600"/>
        </a:p>
      </dgm:t>
    </dgm:pt>
    <dgm:pt modelId="{190A590F-5CC8-4A13-B1D0-B95DFF36B0D6}" type="sibTrans" cxnId="{0B7A1E7F-55BB-405E-A725-E0D69A9BF450}">
      <dgm:prSet/>
      <dgm:spPr/>
      <dgm:t>
        <a:bodyPr/>
        <a:lstStyle/>
        <a:p>
          <a:pPr algn="ctr"/>
          <a:endParaRPr lang="pt-BR" sz="600"/>
        </a:p>
      </dgm:t>
    </dgm:pt>
    <dgm:pt modelId="{80240E7D-97A1-4835-8D47-A0A2F22116E2}">
      <dgm:prSet phldrT="[Texto]" custT="1"/>
      <dgm:spPr/>
      <dgm:t>
        <a:bodyPr/>
        <a:lstStyle/>
        <a:p>
          <a:pPr algn="ctr"/>
          <a:r>
            <a:rPr lang="pt-BR" sz="600"/>
            <a:t>Gerenciamento do Projeto</a:t>
          </a:r>
        </a:p>
      </dgm:t>
    </dgm:pt>
    <dgm:pt modelId="{BC339FDD-AE82-4101-9C0C-A225F3B741CB}" type="parTrans" cxnId="{7E51526D-2B87-4F94-B629-48A2F255D448}">
      <dgm:prSet/>
      <dgm:spPr/>
      <dgm:t>
        <a:bodyPr/>
        <a:lstStyle/>
        <a:p>
          <a:pPr algn="ctr"/>
          <a:endParaRPr lang="pt-BR" sz="600"/>
        </a:p>
      </dgm:t>
    </dgm:pt>
    <dgm:pt modelId="{BFFDAD07-C356-4838-8185-7FB8C01654FE}" type="sibTrans" cxnId="{7E51526D-2B87-4F94-B629-48A2F255D448}">
      <dgm:prSet/>
      <dgm:spPr/>
      <dgm:t>
        <a:bodyPr/>
        <a:lstStyle/>
        <a:p>
          <a:pPr algn="ctr"/>
          <a:endParaRPr lang="pt-BR" sz="600"/>
        </a:p>
      </dgm:t>
    </dgm:pt>
    <dgm:pt modelId="{9A4030D7-4BC0-47F6-8C69-CD89F4FACA25}">
      <dgm:prSet phldrT="[Texto]" custT="1"/>
      <dgm:spPr/>
      <dgm:t>
        <a:bodyPr/>
        <a:lstStyle/>
        <a:p>
          <a:pPr algn="ctr"/>
          <a:r>
            <a:rPr lang="pt-BR" sz="600" b="1"/>
            <a:t>Redesenho dos processos</a:t>
          </a:r>
          <a:endParaRPr lang="pt-BR" sz="600"/>
        </a:p>
      </dgm:t>
    </dgm:pt>
    <dgm:pt modelId="{743AEADC-7DEC-40B7-8ECF-7C9E7715B74E}" type="parTrans" cxnId="{FF0E3A86-DBF2-416D-BC23-AB902AF56DC3}">
      <dgm:prSet/>
      <dgm:spPr/>
      <dgm:t>
        <a:bodyPr/>
        <a:lstStyle/>
        <a:p>
          <a:pPr algn="ctr"/>
          <a:endParaRPr lang="pt-BR" sz="600"/>
        </a:p>
      </dgm:t>
    </dgm:pt>
    <dgm:pt modelId="{DA3CDE74-225E-4BF7-88A2-FB995B4BABA7}" type="sibTrans" cxnId="{FF0E3A86-DBF2-416D-BC23-AB902AF56DC3}">
      <dgm:prSet/>
      <dgm:spPr/>
      <dgm:t>
        <a:bodyPr/>
        <a:lstStyle/>
        <a:p>
          <a:pPr algn="ctr"/>
          <a:endParaRPr lang="pt-BR" sz="600"/>
        </a:p>
      </dgm:t>
    </dgm:pt>
    <dgm:pt modelId="{6AC96D57-9609-4382-8475-9D6062A34A44}">
      <dgm:prSet phldrT="[Texto]" custT="1"/>
      <dgm:spPr/>
      <dgm:t>
        <a:bodyPr/>
        <a:lstStyle/>
        <a:p>
          <a:pPr algn="ctr"/>
          <a:r>
            <a:rPr lang="pt-BR" sz="600" b="1"/>
            <a:t>Fase 2 – Implantação do Programa</a:t>
          </a:r>
          <a:endParaRPr lang="pt-BR" sz="600"/>
        </a:p>
      </dgm:t>
    </dgm:pt>
    <dgm:pt modelId="{47EA99DA-1FD3-4569-A896-D41338AA0377}" type="parTrans" cxnId="{AEB1AB69-3775-4516-ACDB-2CCF0D78EB0D}">
      <dgm:prSet/>
      <dgm:spPr/>
      <dgm:t>
        <a:bodyPr/>
        <a:lstStyle/>
        <a:p>
          <a:pPr algn="ctr"/>
          <a:endParaRPr lang="pt-BR" sz="600"/>
        </a:p>
      </dgm:t>
    </dgm:pt>
    <dgm:pt modelId="{CAE88AE7-981B-4D15-8342-6AA0008D5492}" type="sibTrans" cxnId="{AEB1AB69-3775-4516-ACDB-2CCF0D78EB0D}">
      <dgm:prSet/>
      <dgm:spPr/>
      <dgm:t>
        <a:bodyPr/>
        <a:lstStyle/>
        <a:p>
          <a:pPr algn="ctr"/>
          <a:endParaRPr lang="pt-BR" sz="600"/>
        </a:p>
      </dgm:t>
    </dgm:pt>
    <dgm:pt modelId="{AA8C0C4F-7F4B-443C-A9F1-769918F1B24F}">
      <dgm:prSet phldrT="[Texto]" custT="1"/>
      <dgm:spPr/>
      <dgm:t>
        <a:bodyPr/>
        <a:lstStyle/>
        <a:p>
          <a:pPr algn="ctr"/>
          <a:r>
            <a:rPr lang="pt-BR" sz="600"/>
            <a:t>Iniciação e Planejamento</a:t>
          </a:r>
        </a:p>
      </dgm:t>
    </dgm:pt>
    <dgm:pt modelId="{AF80CD43-AC40-4722-AB89-8BE30011C417}" type="parTrans" cxnId="{EB01FA1E-C861-4D50-A598-EC068A7C1184}">
      <dgm:prSet/>
      <dgm:spPr/>
      <dgm:t>
        <a:bodyPr/>
        <a:lstStyle/>
        <a:p>
          <a:pPr algn="ctr"/>
          <a:endParaRPr lang="pt-BR" sz="600"/>
        </a:p>
      </dgm:t>
    </dgm:pt>
    <dgm:pt modelId="{F5F85152-EFAF-4E3E-BB80-7A58EF316BC5}" type="sibTrans" cxnId="{EB01FA1E-C861-4D50-A598-EC068A7C1184}">
      <dgm:prSet/>
      <dgm:spPr/>
      <dgm:t>
        <a:bodyPr/>
        <a:lstStyle/>
        <a:p>
          <a:pPr algn="ctr"/>
          <a:endParaRPr lang="pt-BR" sz="600"/>
        </a:p>
      </dgm:t>
    </dgm:pt>
    <dgm:pt modelId="{E8975FB4-EAC5-A042-95A8-A32203CFD9E6}">
      <dgm:prSet custT="1"/>
      <dgm:spPr/>
      <dgm:t>
        <a:bodyPr/>
        <a:lstStyle/>
        <a:p>
          <a:r>
            <a:rPr lang="pt-BR" sz="600"/>
            <a:t>Monitoramento</a:t>
          </a:r>
        </a:p>
      </dgm:t>
    </dgm:pt>
    <dgm:pt modelId="{D2296B6F-CFD8-0D48-987D-A9704E239430}" type="parTrans" cxnId="{22E7038E-9679-F443-8AB6-D1BB2D670922}">
      <dgm:prSet/>
      <dgm:spPr/>
      <dgm:t>
        <a:bodyPr/>
        <a:lstStyle/>
        <a:p>
          <a:endParaRPr lang="pt-BR" sz="600"/>
        </a:p>
      </dgm:t>
    </dgm:pt>
    <dgm:pt modelId="{63A1B718-3517-B140-8673-68143B6D7940}" type="sibTrans" cxnId="{22E7038E-9679-F443-8AB6-D1BB2D670922}">
      <dgm:prSet/>
      <dgm:spPr/>
      <dgm:t>
        <a:bodyPr/>
        <a:lstStyle/>
        <a:p>
          <a:endParaRPr lang="pt-BR" sz="600"/>
        </a:p>
      </dgm:t>
    </dgm:pt>
    <dgm:pt modelId="{7091A41E-92FC-6F4E-9CB3-EEE19BD3C590}">
      <dgm:prSet custT="1"/>
      <dgm:spPr/>
      <dgm:t>
        <a:bodyPr/>
        <a:lstStyle/>
        <a:p>
          <a:r>
            <a:rPr lang="pt-BR" sz="600"/>
            <a:t>Encerramento</a:t>
          </a:r>
        </a:p>
      </dgm:t>
    </dgm:pt>
    <dgm:pt modelId="{D0AB0B1E-7D73-EA48-AC72-E1B91BA79480}" type="parTrans" cxnId="{F2B3CA58-F674-BF4B-8315-35BAF61AFB1E}">
      <dgm:prSet/>
      <dgm:spPr/>
      <dgm:t>
        <a:bodyPr/>
        <a:lstStyle/>
        <a:p>
          <a:endParaRPr lang="pt-BR" sz="600"/>
        </a:p>
      </dgm:t>
    </dgm:pt>
    <dgm:pt modelId="{1683E442-3E9A-7E48-80B7-B142F24B9F9D}" type="sibTrans" cxnId="{F2B3CA58-F674-BF4B-8315-35BAF61AFB1E}">
      <dgm:prSet/>
      <dgm:spPr/>
      <dgm:t>
        <a:bodyPr/>
        <a:lstStyle/>
        <a:p>
          <a:endParaRPr lang="pt-BR" sz="600"/>
        </a:p>
      </dgm:t>
    </dgm:pt>
    <dgm:pt modelId="{C385A39C-3765-3E46-83A5-814ED305BD06}">
      <dgm:prSet custT="1"/>
      <dgm:spPr/>
      <dgm:t>
        <a:bodyPr/>
        <a:lstStyle/>
        <a:p>
          <a:r>
            <a:rPr lang="pt-BR" sz="600"/>
            <a:t>Absorção dos processos redesenhados pela ferramenta de automação</a:t>
          </a:r>
        </a:p>
      </dgm:t>
    </dgm:pt>
    <dgm:pt modelId="{49A5EA58-953E-6C4E-8277-29E576813B99}" type="parTrans" cxnId="{35C53A89-BEA7-5C45-AA16-6F930587BCC5}">
      <dgm:prSet/>
      <dgm:spPr/>
      <dgm:t>
        <a:bodyPr/>
        <a:lstStyle/>
        <a:p>
          <a:endParaRPr lang="pt-BR" sz="600"/>
        </a:p>
      </dgm:t>
    </dgm:pt>
    <dgm:pt modelId="{79FF1960-FB5D-A547-839F-AAAF15A43E75}" type="sibTrans" cxnId="{35C53A89-BEA7-5C45-AA16-6F930587BCC5}">
      <dgm:prSet/>
      <dgm:spPr/>
      <dgm:t>
        <a:bodyPr/>
        <a:lstStyle/>
        <a:p>
          <a:endParaRPr lang="pt-BR" sz="600"/>
        </a:p>
      </dgm:t>
    </dgm:pt>
    <dgm:pt modelId="{1C10FBD1-E9F2-D343-8778-FF72799881A8}">
      <dgm:prSet custT="1"/>
      <dgm:spPr/>
      <dgm:t>
        <a:bodyPr/>
        <a:lstStyle/>
        <a:p>
          <a:r>
            <a:rPr lang="pt-BR" sz="600"/>
            <a:t>Formalização Institucional dos 3 órgãos da parceria de transformação dos processos</a:t>
          </a:r>
        </a:p>
      </dgm:t>
    </dgm:pt>
    <dgm:pt modelId="{49241897-F3CB-6643-A72B-813621E1A875}" type="parTrans" cxnId="{1E2F553D-F658-7D46-A45D-0BC13FACF92D}">
      <dgm:prSet/>
      <dgm:spPr/>
      <dgm:t>
        <a:bodyPr/>
        <a:lstStyle/>
        <a:p>
          <a:endParaRPr lang="pt-BR" sz="2000"/>
        </a:p>
      </dgm:t>
    </dgm:pt>
    <dgm:pt modelId="{EC996AED-6617-0B40-83E6-9370A22519FC}" type="sibTrans" cxnId="{1E2F553D-F658-7D46-A45D-0BC13FACF92D}">
      <dgm:prSet/>
      <dgm:spPr/>
      <dgm:t>
        <a:bodyPr/>
        <a:lstStyle/>
        <a:p>
          <a:endParaRPr lang="pt-BR" sz="2000"/>
        </a:p>
      </dgm:t>
    </dgm:pt>
    <dgm:pt modelId="{8025D637-6F86-1946-A569-87D379321910}">
      <dgm:prSet custT="1"/>
      <dgm:spPr/>
      <dgm:t>
        <a:bodyPr/>
        <a:lstStyle/>
        <a:p>
          <a:r>
            <a:rPr lang="pt-BR" sz="600"/>
            <a:t>Contratação de serviço para redesenho dos processos</a:t>
          </a:r>
        </a:p>
      </dgm:t>
    </dgm:pt>
    <dgm:pt modelId="{8A282388-580B-2B4B-A8BE-728D22CD2B2E}" type="parTrans" cxnId="{26E5837C-89B7-6543-B4E2-F2192BA887EA}">
      <dgm:prSet/>
      <dgm:spPr/>
      <dgm:t>
        <a:bodyPr/>
        <a:lstStyle/>
        <a:p>
          <a:endParaRPr lang="pt-BR" sz="2000"/>
        </a:p>
      </dgm:t>
    </dgm:pt>
    <dgm:pt modelId="{86234E2A-8AAB-E14A-8B0B-5023F281B35D}" type="sibTrans" cxnId="{26E5837C-89B7-6543-B4E2-F2192BA887EA}">
      <dgm:prSet/>
      <dgm:spPr/>
      <dgm:t>
        <a:bodyPr/>
        <a:lstStyle/>
        <a:p>
          <a:endParaRPr lang="pt-BR" sz="2000"/>
        </a:p>
      </dgm:t>
    </dgm:pt>
    <dgm:pt modelId="{7DF25084-15D7-064A-A317-FA8300EC844F}">
      <dgm:prSet custT="1"/>
      <dgm:spPr/>
      <dgm:t>
        <a:bodyPr/>
        <a:lstStyle/>
        <a:p>
          <a:r>
            <a:rPr lang="pt-BR" sz="600"/>
            <a:t>Leitura de documentos e normativos sobre o tema dos 3 órgãos</a:t>
          </a:r>
        </a:p>
      </dgm:t>
    </dgm:pt>
    <dgm:pt modelId="{AAA1E62F-F0F6-4041-8276-7F895C327D35}" type="parTrans" cxnId="{0002807E-B1F1-9E40-B467-3A2B8DEE9294}">
      <dgm:prSet/>
      <dgm:spPr/>
      <dgm:t>
        <a:bodyPr/>
        <a:lstStyle/>
        <a:p>
          <a:endParaRPr lang="pt-BR" sz="2000"/>
        </a:p>
      </dgm:t>
    </dgm:pt>
    <dgm:pt modelId="{AAEE32EB-D3E8-B14A-B622-BE4A5A8C295A}" type="sibTrans" cxnId="{0002807E-B1F1-9E40-B467-3A2B8DEE9294}">
      <dgm:prSet/>
      <dgm:spPr/>
      <dgm:t>
        <a:bodyPr/>
        <a:lstStyle/>
        <a:p>
          <a:endParaRPr lang="pt-BR" sz="2000"/>
        </a:p>
      </dgm:t>
    </dgm:pt>
    <dgm:pt modelId="{A0486AB7-C50B-1F4D-A2BA-0C00F4DB37D7}">
      <dgm:prSet custT="1"/>
      <dgm:spPr/>
      <dgm:t>
        <a:bodyPr/>
        <a:lstStyle/>
        <a:p>
          <a:r>
            <a:rPr lang="pt-BR" sz="600"/>
            <a:t>Imersão e modelagem dos processos atuais nos 3 órgãos </a:t>
          </a:r>
        </a:p>
      </dgm:t>
    </dgm:pt>
    <dgm:pt modelId="{F0528FCF-F43C-9E43-A117-5019F6076ABA}" type="parTrans" cxnId="{D2C44E15-E5C4-A442-A7FD-D80096F0F981}">
      <dgm:prSet/>
      <dgm:spPr/>
      <dgm:t>
        <a:bodyPr/>
        <a:lstStyle/>
        <a:p>
          <a:endParaRPr lang="pt-BR" sz="2000"/>
        </a:p>
      </dgm:t>
    </dgm:pt>
    <dgm:pt modelId="{84111239-BBED-EB47-8B0F-46BC28952EC0}" type="sibTrans" cxnId="{D2C44E15-E5C4-A442-A7FD-D80096F0F981}">
      <dgm:prSet/>
      <dgm:spPr/>
      <dgm:t>
        <a:bodyPr/>
        <a:lstStyle/>
        <a:p>
          <a:endParaRPr lang="pt-BR" sz="2000"/>
        </a:p>
      </dgm:t>
    </dgm:pt>
    <dgm:pt modelId="{D611B3CA-DC0D-B04F-9BC4-B2BF4B37D638}">
      <dgm:prSet custT="1"/>
      <dgm:spPr/>
      <dgm:t>
        <a:bodyPr/>
        <a:lstStyle/>
        <a:p>
          <a:r>
            <a:rPr lang="pt-BR" sz="600"/>
            <a:t>Formulação de soluções para o processo</a:t>
          </a:r>
        </a:p>
      </dgm:t>
    </dgm:pt>
    <dgm:pt modelId="{8A9580E5-F0AE-B642-9786-25517C825372}" type="parTrans" cxnId="{8F702F59-8F5C-224A-B4CD-13CA75F96494}">
      <dgm:prSet/>
      <dgm:spPr/>
      <dgm:t>
        <a:bodyPr/>
        <a:lstStyle/>
        <a:p>
          <a:endParaRPr lang="pt-BR" sz="2000"/>
        </a:p>
      </dgm:t>
    </dgm:pt>
    <dgm:pt modelId="{145CAD27-3949-9649-B105-49B591AAFB81}" type="sibTrans" cxnId="{8F702F59-8F5C-224A-B4CD-13CA75F96494}">
      <dgm:prSet/>
      <dgm:spPr/>
      <dgm:t>
        <a:bodyPr/>
        <a:lstStyle/>
        <a:p>
          <a:endParaRPr lang="pt-BR" sz="2000"/>
        </a:p>
      </dgm:t>
    </dgm:pt>
    <dgm:pt modelId="{9B0357A9-25C3-E942-A43D-CCC0218EE92F}">
      <dgm:prSet custT="1"/>
      <dgm:spPr/>
      <dgm:t>
        <a:bodyPr/>
        <a:lstStyle/>
        <a:p>
          <a:r>
            <a:rPr lang="pt-BR" sz="600"/>
            <a:t>Workshop de validação das soluções priorizadas pelos 3 órgãos</a:t>
          </a:r>
        </a:p>
      </dgm:t>
    </dgm:pt>
    <dgm:pt modelId="{3D1AF548-EAC4-4543-8C7F-4254115B4A69}" type="parTrans" cxnId="{A7F3D0AF-C26A-B34C-B452-DC52C00BA58F}">
      <dgm:prSet/>
      <dgm:spPr/>
      <dgm:t>
        <a:bodyPr/>
        <a:lstStyle/>
        <a:p>
          <a:endParaRPr lang="pt-BR" sz="2000"/>
        </a:p>
      </dgm:t>
    </dgm:pt>
    <dgm:pt modelId="{712B4127-BF34-8C43-B242-7BBAB6DF059D}" type="sibTrans" cxnId="{A7F3D0AF-C26A-B34C-B452-DC52C00BA58F}">
      <dgm:prSet/>
      <dgm:spPr/>
      <dgm:t>
        <a:bodyPr/>
        <a:lstStyle/>
        <a:p>
          <a:endParaRPr lang="pt-BR" sz="2000"/>
        </a:p>
      </dgm:t>
    </dgm:pt>
    <dgm:pt modelId="{395CE457-84B0-B641-B9E4-D3508A30DD96}">
      <dgm:prSet custT="1"/>
      <dgm:spPr/>
      <dgm:t>
        <a:bodyPr/>
        <a:lstStyle/>
        <a:p>
          <a:r>
            <a:rPr lang="pt-BR" sz="600"/>
            <a:t>Redesenho dos processos observando as necessidades de automação e piloto</a:t>
          </a:r>
        </a:p>
      </dgm:t>
    </dgm:pt>
    <dgm:pt modelId="{BCD2398F-8E50-7047-A3BF-64743D5ABD9B}" type="parTrans" cxnId="{9F044BAE-E9AD-A94E-8A9B-B33FE2FF7880}">
      <dgm:prSet/>
      <dgm:spPr/>
      <dgm:t>
        <a:bodyPr/>
        <a:lstStyle/>
        <a:p>
          <a:endParaRPr lang="pt-BR" sz="2000"/>
        </a:p>
      </dgm:t>
    </dgm:pt>
    <dgm:pt modelId="{9A80556B-E580-7942-8343-D9CDD024C6DC}" type="sibTrans" cxnId="{9F044BAE-E9AD-A94E-8A9B-B33FE2FF7880}">
      <dgm:prSet/>
      <dgm:spPr/>
      <dgm:t>
        <a:bodyPr/>
        <a:lstStyle/>
        <a:p>
          <a:endParaRPr lang="pt-BR" sz="2000"/>
        </a:p>
      </dgm:t>
    </dgm:pt>
    <dgm:pt modelId="{A54C450F-A842-8440-81B6-F22F7924AEE9}">
      <dgm:prSet custT="1"/>
      <dgm:spPr/>
      <dgm:t>
        <a:bodyPr/>
        <a:lstStyle/>
        <a:p>
          <a:r>
            <a:rPr lang="pt-BR" sz="600"/>
            <a:t>Levantamento de requisitos e necessidades de integração de sistemas, efetuando ajustes conforme piloto</a:t>
          </a:r>
        </a:p>
      </dgm:t>
    </dgm:pt>
    <dgm:pt modelId="{C61591AA-5035-B643-97E6-57CDC53F2B80}" type="parTrans" cxnId="{E1885B00-3CBF-4144-B920-EEEB3AAA2D7A}">
      <dgm:prSet/>
      <dgm:spPr/>
      <dgm:t>
        <a:bodyPr/>
        <a:lstStyle/>
        <a:p>
          <a:endParaRPr lang="pt-BR" sz="2000"/>
        </a:p>
      </dgm:t>
    </dgm:pt>
    <dgm:pt modelId="{E2B37D00-1014-7941-B6E0-5B7644771100}" type="sibTrans" cxnId="{E1885B00-3CBF-4144-B920-EEEB3AAA2D7A}">
      <dgm:prSet/>
      <dgm:spPr/>
      <dgm:t>
        <a:bodyPr/>
        <a:lstStyle/>
        <a:p>
          <a:endParaRPr lang="pt-BR" sz="2000"/>
        </a:p>
      </dgm:t>
    </dgm:pt>
    <dgm:pt modelId="{0644AC92-9D81-6845-82C8-A6100B806016}">
      <dgm:prSet custT="1"/>
      <dgm:spPr/>
      <dgm:t>
        <a:bodyPr/>
        <a:lstStyle/>
        <a:p>
          <a:r>
            <a:rPr lang="pt-BR" sz="600"/>
            <a:t>Levantamento de requisitos e necessidades de integração de sistemas, efetuando ajustes conforme piloto</a:t>
          </a:r>
        </a:p>
      </dgm:t>
    </dgm:pt>
    <dgm:pt modelId="{E68DE7BB-7A7B-1440-AA8B-9A14C161C683}" type="parTrans" cxnId="{C9AEE69F-3D7E-E747-873B-639DDE965EC6}">
      <dgm:prSet/>
      <dgm:spPr/>
      <dgm:t>
        <a:bodyPr/>
        <a:lstStyle/>
        <a:p>
          <a:endParaRPr lang="pt-BR" sz="2000"/>
        </a:p>
      </dgm:t>
    </dgm:pt>
    <dgm:pt modelId="{2F44B284-59D0-0C40-AEEE-54E05AC8960B}" type="sibTrans" cxnId="{C9AEE69F-3D7E-E747-873B-639DDE965EC6}">
      <dgm:prSet/>
      <dgm:spPr/>
      <dgm:t>
        <a:bodyPr/>
        <a:lstStyle/>
        <a:p>
          <a:endParaRPr lang="pt-BR" sz="2000"/>
        </a:p>
      </dgm:t>
    </dgm:pt>
    <dgm:pt modelId="{4D775178-0979-EC4F-81ED-3C909D8C5F73}">
      <dgm:prSet custT="1"/>
      <dgm:spPr/>
      <dgm:t>
        <a:bodyPr/>
        <a:lstStyle/>
        <a:p>
          <a:r>
            <a:rPr lang="pt-BR" sz="600"/>
            <a:t>Suporte à implantação dos processos</a:t>
          </a:r>
        </a:p>
      </dgm:t>
    </dgm:pt>
    <dgm:pt modelId="{F0AC7A0A-36B1-7E44-8DB5-5DA372A27DA5}" type="parTrans" cxnId="{D5443C3E-F494-0B40-8970-8A0CF155F7A4}">
      <dgm:prSet/>
      <dgm:spPr/>
      <dgm:t>
        <a:bodyPr/>
        <a:lstStyle/>
        <a:p>
          <a:endParaRPr lang="pt-BR" sz="2000"/>
        </a:p>
      </dgm:t>
    </dgm:pt>
    <dgm:pt modelId="{149C1C09-DCB3-4A49-8BF8-88BBD268868D}" type="sibTrans" cxnId="{D5443C3E-F494-0B40-8970-8A0CF155F7A4}">
      <dgm:prSet/>
      <dgm:spPr/>
      <dgm:t>
        <a:bodyPr/>
        <a:lstStyle/>
        <a:p>
          <a:endParaRPr lang="pt-BR" sz="2000"/>
        </a:p>
      </dgm:t>
    </dgm:pt>
    <dgm:pt modelId="{AC434545-BFDA-0145-8E96-613E93B0B609}">
      <dgm:prSet custT="1"/>
      <dgm:spPr/>
      <dgm:t>
        <a:bodyPr/>
        <a:lstStyle/>
        <a:p>
          <a:r>
            <a:rPr lang="pt-BR" sz="600"/>
            <a:t>Monitoramento do novo processo e promoção de ajustes necessário</a:t>
          </a:r>
        </a:p>
      </dgm:t>
    </dgm:pt>
    <dgm:pt modelId="{F6C968EA-14B5-7140-B818-827FB36B37A2}" type="parTrans" cxnId="{7884F82B-8308-B548-A75F-CD721E37A009}">
      <dgm:prSet/>
      <dgm:spPr/>
      <dgm:t>
        <a:bodyPr/>
        <a:lstStyle/>
        <a:p>
          <a:endParaRPr lang="pt-BR" sz="2000"/>
        </a:p>
      </dgm:t>
    </dgm:pt>
    <dgm:pt modelId="{7FB136E1-E5D4-6543-9300-FF529C5F1BB9}" type="sibTrans" cxnId="{7884F82B-8308-B548-A75F-CD721E37A009}">
      <dgm:prSet/>
      <dgm:spPr/>
      <dgm:t>
        <a:bodyPr/>
        <a:lstStyle/>
        <a:p>
          <a:endParaRPr lang="pt-BR" sz="2000"/>
        </a:p>
      </dgm:t>
    </dgm:pt>
    <dgm:pt modelId="{23C242D2-A675-D945-8872-C08673FD0E00}">
      <dgm:prSet custT="1"/>
      <dgm:spPr/>
      <dgm:t>
        <a:bodyPr/>
        <a:lstStyle/>
        <a:p>
          <a:r>
            <a:rPr lang="pt-BR" sz="600"/>
            <a:t>Implementação do novo processo no órgão</a:t>
          </a:r>
        </a:p>
      </dgm:t>
    </dgm:pt>
    <dgm:pt modelId="{D0E191A5-5412-6D49-84BE-144B2585BD46}" type="parTrans" cxnId="{E55D4150-FE1D-AD43-B5EE-00B73D216809}">
      <dgm:prSet/>
      <dgm:spPr/>
      <dgm:t>
        <a:bodyPr/>
        <a:lstStyle/>
        <a:p>
          <a:endParaRPr lang="pt-BR" sz="2000"/>
        </a:p>
      </dgm:t>
    </dgm:pt>
    <dgm:pt modelId="{D598D14A-4BD1-9945-B69B-6D55CEAB9B11}" type="sibTrans" cxnId="{E55D4150-FE1D-AD43-B5EE-00B73D216809}">
      <dgm:prSet/>
      <dgm:spPr/>
      <dgm:t>
        <a:bodyPr/>
        <a:lstStyle/>
        <a:p>
          <a:endParaRPr lang="pt-BR" sz="2000"/>
        </a:p>
      </dgm:t>
    </dgm:pt>
    <dgm:pt modelId="{C387DADE-4B83-A24D-A848-BEC04DF4EC6E}">
      <dgm:prSet custT="1"/>
      <dgm:spPr/>
      <dgm:t>
        <a:bodyPr/>
        <a:lstStyle/>
        <a:p>
          <a:r>
            <a:rPr lang="pt-BR" sz="600"/>
            <a:t>Monitoramento do novo processo e promoção de ajustes necessário</a:t>
          </a:r>
        </a:p>
      </dgm:t>
    </dgm:pt>
    <dgm:pt modelId="{4D0951CE-1010-7243-8C66-E686C73505B2}" type="parTrans" cxnId="{E8B90D7C-234D-4747-B984-897EBEB17A0E}">
      <dgm:prSet/>
      <dgm:spPr/>
      <dgm:t>
        <a:bodyPr/>
        <a:lstStyle/>
        <a:p>
          <a:endParaRPr lang="pt-BR" sz="2000"/>
        </a:p>
      </dgm:t>
    </dgm:pt>
    <dgm:pt modelId="{AF99B03C-9E71-A349-99A3-4DE4D579271E}" type="sibTrans" cxnId="{E8B90D7C-234D-4747-B984-897EBEB17A0E}">
      <dgm:prSet/>
      <dgm:spPr/>
      <dgm:t>
        <a:bodyPr/>
        <a:lstStyle/>
        <a:p>
          <a:endParaRPr lang="pt-BR" sz="2000"/>
        </a:p>
      </dgm:t>
    </dgm:pt>
    <dgm:pt modelId="{54347017-5982-43D5-90FB-CF5DC5906240}" type="pres">
      <dgm:prSet presAssocID="{C326D723-6829-4CD4-AFF5-B2DBE013A7B3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pt-BR"/>
        </a:p>
      </dgm:t>
    </dgm:pt>
    <dgm:pt modelId="{EA397CDF-2E09-43E5-87F1-CE5937FDF0A8}" type="pres">
      <dgm:prSet presAssocID="{E186E560-529E-4662-961A-BB7460EA586E}" presName="hierRoot1" presStyleCnt="0">
        <dgm:presLayoutVars>
          <dgm:hierBranch val="init"/>
        </dgm:presLayoutVars>
      </dgm:prSet>
      <dgm:spPr/>
    </dgm:pt>
    <dgm:pt modelId="{4748FDE0-D422-4ACC-B46F-B093E2590D5D}" type="pres">
      <dgm:prSet presAssocID="{E186E560-529E-4662-961A-BB7460EA586E}" presName="rootComposite1" presStyleCnt="0"/>
      <dgm:spPr/>
    </dgm:pt>
    <dgm:pt modelId="{E306267B-2EA6-4433-B89F-9E9EADC53B94}" type="pres">
      <dgm:prSet presAssocID="{E186E560-529E-4662-961A-BB7460EA586E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0D102416-F4F7-47FA-BE94-458587B15766}" type="pres">
      <dgm:prSet presAssocID="{E186E560-529E-4662-961A-BB7460EA586E}" presName="rootConnector1" presStyleLbl="node1" presStyleIdx="0" presStyleCnt="0"/>
      <dgm:spPr/>
      <dgm:t>
        <a:bodyPr/>
        <a:lstStyle/>
        <a:p>
          <a:endParaRPr lang="pt-BR"/>
        </a:p>
      </dgm:t>
    </dgm:pt>
    <dgm:pt modelId="{5396F9E5-DE49-4C03-BC08-AD705CD1F0CC}" type="pres">
      <dgm:prSet presAssocID="{E186E560-529E-4662-961A-BB7460EA586E}" presName="hierChild2" presStyleCnt="0"/>
      <dgm:spPr/>
    </dgm:pt>
    <dgm:pt modelId="{E04B8720-49F7-4A28-9B44-8765C0FE88D2}" type="pres">
      <dgm:prSet presAssocID="{BC339FDD-AE82-4101-9C0C-A225F3B741CB}" presName="Name37" presStyleLbl="parChTrans1D2" presStyleIdx="0" presStyleCnt="3"/>
      <dgm:spPr/>
      <dgm:t>
        <a:bodyPr/>
        <a:lstStyle/>
        <a:p>
          <a:endParaRPr lang="pt-BR"/>
        </a:p>
      </dgm:t>
    </dgm:pt>
    <dgm:pt modelId="{1C8BD93C-92B5-4E13-9379-43BBE8CD26AF}" type="pres">
      <dgm:prSet presAssocID="{80240E7D-97A1-4835-8D47-A0A2F22116E2}" presName="hierRoot2" presStyleCnt="0">
        <dgm:presLayoutVars>
          <dgm:hierBranch val="init"/>
        </dgm:presLayoutVars>
      </dgm:prSet>
      <dgm:spPr/>
    </dgm:pt>
    <dgm:pt modelId="{6DF41C27-8475-40F8-9AAA-743F38E85D10}" type="pres">
      <dgm:prSet presAssocID="{80240E7D-97A1-4835-8D47-A0A2F22116E2}" presName="rootComposite" presStyleCnt="0"/>
      <dgm:spPr/>
    </dgm:pt>
    <dgm:pt modelId="{AC441D2C-2399-4B8F-AA83-6A39971F930A}" type="pres">
      <dgm:prSet presAssocID="{80240E7D-97A1-4835-8D47-A0A2F22116E2}" presName="rootText" presStyleLbl="node2" presStyleIdx="0" presStyleCnt="3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399B12E7-259B-47BD-851B-74961E254584}" type="pres">
      <dgm:prSet presAssocID="{80240E7D-97A1-4835-8D47-A0A2F22116E2}" presName="rootConnector" presStyleLbl="node2" presStyleIdx="0" presStyleCnt="3"/>
      <dgm:spPr/>
      <dgm:t>
        <a:bodyPr/>
        <a:lstStyle/>
        <a:p>
          <a:endParaRPr lang="pt-BR"/>
        </a:p>
      </dgm:t>
    </dgm:pt>
    <dgm:pt modelId="{1B57EB4B-C995-45AA-8BE5-A0B077CDBCC5}" type="pres">
      <dgm:prSet presAssocID="{80240E7D-97A1-4835-8D47-A0A2F22116E2}" presName="hierChild4" presStyleCnt="0"/>
      <dgm:spPr/>
    </dgm:pt>
    <dgm:pt modelId="{616D60A9-2A26-4436-826C-3D1C65440927}" type="pres">
      <dgm:prSet presAssocID="{AF80CD43-AC40-4722-AB89-8BE30011C417}" presName="Name37" presStyleLbl="parChTrans1D3" presStyleIdx="0" presStyleCnt="17"/>
      <dgm:spPr/>
      <dgm:t>
        <a:bodyPr/>
        <a:lstStyle/>
        <a:p>
          <a:endParaRPr lang="pt-BR"/>
        </a:p>
      </dgm:t>
    </dgm:pt>
    <dgm:pt modelId="{D239B44D-B718-4E59-91D5-AB9464A3FADD}" type="pres">
      <dgm:prSet presAssocID="{AA8C0C4F-7F4B-443C-A9F1-769918F1B24F}" presName="hierRoot2" presStyleCnt="0">
        <dgm:presLayoutVars>
          <dgm:hierBranch val="init"/>
        </dgm:presLayoutVars>
      </dgm:prSet>
      <dgm:spPr/>
    </dgm:pt>
    <dgm:pt modelId="{F7DC2CB8-6BDB-42EE-8292-2C3B7E10415B}" type="pres">
      <dgm:prSet presAssocID="{AA8C0C4F-7F4B-443C-A9F1-769918F1B24F}" presName="rootComposite" presStyleCnt="0"/>
      <dgm:spPr/>
    </dgm:pt>
    <dgm:pt modelId="{8A7B4018-FB7D-4CCA-8C03-7E26C9590080}" type="pres">
      <dgm:prSet presAssocID="{AA8C0C4F-7F4B-443C-A9F1-769918F1B24F}" presName="rootText" presStyleLbl="node3" presStyleIdx="0" presStyleCnt="1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88E11FC9-0D32-4ECD-9472-FF8D7C3C88CD}" type="pres">
      <dgm:prSet presAssocID="{AA8C0C4F-7F4B-443C-A9F1-769918F1B24F}" presName="rootConnector" presStyleLbl="node3" presStyleIdx="0" presStyleCnt="17"/>
      <dgm:spPr/>
      <dgm:t>
        <a:bodyPr/>
        <a:lstStyle/>
        <a:p>
          <a:endParaRPr lang="pt-BR"/>
        </a:p>
      </dgm:t>
    </dgm:pt>
    <dgm:pt modelId="{8FD94499-D8D4-43F1-A58D-F1FECBC7BEBF}" type="pres">
      <dgm:prSet presAssocID="{AA8C0C4F-7F4B-443C-A9F1-769918F1B24F}" presName="hierChild4" presStyleCnt="0"/>
      <dgm:spPr/>
    </dgm:pt>
    <dgm:pt modelId="{90242CC0-FCF0-4C8B-BCFF-5DB5763A3232}" type="pres">
      <dgm:prSet presAssocID="{AA8C0C4F-7F4B-443C-A9F1-769918F1B24F}" presName="hierChild5" presStyleCnt="0"/>
      <dgm:spPr/>
    </dgm:pt>
    <dgm:pt modelId="{426FF4F0-D1CF-1446-9970-CC98495A0AC3}" type="pres">
      <dgm:prSet presAssocID="{D2296B6F-CFD8-0D48-987D-A9704E239430}" presName="Name37" presStyleLbl="parChTrans1D3" presStyleIdx="1" presStyleCnt="17"/>
      <dgm:spPr/>
      <dgm:t>
        <a:bodyPr/>
        <a:lstStyle/>
        <a:p>
          <a:endParaRPr lang="pt-BR"/>
        </a:p>
      </dgm:t>
    </dgm:pt>
    <dgm:pt modelId="{4900AAEB-949A-3243-846E-5B220560D698}" type="pres">
      <dgm:prSet presAssocID="{E8975FB4-EAC5-A042-95A8-A32203CFD9E6}" presName="hierRoot2" presStyleCnt="0">
        <dgm:presLayoutVars>
          <dgm:hierBranch val="init"/>
        </dgm:presLayoutVars>
      </dgm:prSet>
      <dgm:spPr/>
    </dgm:pt>
    <dgm:pt modelId="{98B013C3-0D80-2B4C-969D-85FA53218E24}" type="pres">
      <dgm:prSet presAssocID="{E8975FB4-EAC5-A042-95A8-A32203CFD9E6}" presName="rootComposite" presStyleCnt="0"/>
      <dgm:spPr/>
    </dgm:pt>
    <dgm:pt modelId="{F5A4FB72-59D4-7E47-85D8-4667F3A2123D}" type="pres">
      <dgm:prSet presAssocID="{E8975FB4-EAC5-A042-95A8-A32203CFD9E6}" presName="rootText" presStyleLbl="node3" presStyleIdx="1" presStyleCnt="1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E9083F9C-706A-6045-8B90-47057A91E5CA}" type="pres">
      <dgm:prSet presAssocID="{E8975FB4-EAC5-A042-95A8-A32203CFD9E6}" presName="rootConnector" presStyleLbl="node3" presStyleIdx="1" presStyleCnt="17"/>
      <dgm:spPr/>
      <dgm:t>
        <a:bodyPr/>
        <a:lstStyle/>
        <a:p>
          <a:endParaRPr lang="pt-BR"/>
        </a:p>
      </dgm:t>
    </dgm:pt>
    <dgm:pt modelId="{127904B7-309D-C044-8A48-F89EE0538E15}" type="pres">
      <dgm:prSet presAssocID="{E8975FB4-EAC5-A042-95A8-A32203CFD9E6}" presName="hierChild4" presStyleCnt="0"/>
      <dgm:spPr/>
    </dgm:pt>
    <dgm:pt modelId="{185DC01D-83B6-6E4B-8906-51C29BE77BEC}" type="pres">
      <dgm:prSet presAssocID="{E8975FB4-EAC5-A042-95A8-A32203CFD9E6}" presName="hierChild5" presStyleCnt="0"/>
      <dgm:spPr/>
    </dgm:pt>
    <dgm:pt modelId="{FBDE6949-ACF5-0E4F-8A3A-AD5F2D1E43E4}" type="pres">
      <dgm:prSet presAssocID="{D0AB0B1E-7D73-EA48-AC72-E1B91BA79480}" presName="Name37" presStyleLbl="parChTrans1D3" presStyleIdx="2" presStyleCnt="17"/>
      <dgm:spPr/>
      <dgm:t>
        <a:bodyPr/>
        <a:lstStyle/>
        <a:p>
          <a:endParaRPr lang="pt-BR"/>
        </a:p>
      </dgm:t>
    </dgm:pt>
    <dgm:pt modelId="{5A8DB5CA-5BAB-CD47-81F6-2869FA751186}" type="pres">
      <dgm:prSet presAssocID="{7091A41E-92FC-6F4E-9CB3-EEE19BD3C590}" presName="hierRoot2" presStyleCnt="0">
        <dgm:presLayoutVars>
          <dgm:hierBranch val="init"/>
        </dgm:presLayoutVars>
      </dgm:prSet>
      <dgm:spPr/>
    </dgm:pt>
    <dgm:pt modelId="{A0C1CB79-3DC6-2C46-BDA6-9863C9D1BCF7}" type="pres">
      <dgm:prSet presAssocID="{7091A41E-92FC-6F4E-9CB3-EEE19BD3C590}" presName="rootComposite" presStyleCnt="0"/>
      <dgm:spPr/>
    </dgm:pt>
    <dgm:pt modelId="{89DFDC5E-42E8-4440-952A-85C0A878E25A}" type="pres">
      <dgm:prSet presAssocID="{7091A41E-92FC-6F4E-9CB3-EEE19BD3C590}" presName="rootText" presStyleLbl="node3" presStyleIdx="2" presStyleCnt="1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44422655-85B9-F849-B83A-950FBCBCED37}" type="pres">
      <dgm:prSet presAssocID="{7091A41E-92FC-6F4E-9CB3-EEE19BD3C590}" presName="rootConnector" presStyleLbl="node3" presStyleIdx="2" presStyleCnt="17"/>
      <dgm:spPr/>
      <dgm:t>
        <a:bodyPr/>
        <a:lstStyle/>
        <a:p>
          <a:endParaRPr lang="pt-BR"/>
        </a:p>
      </dgm:t>
    </dgm:pt>
    <dgm:pt modelId="{971A690F-939A-D747-A7B6-2DCEB369A9EA}" type="pres">
      <dgm:prSet presAssocID="{7091A41E-92FC-6F4E-9CB3-EEE19BD3C590}" presName="hierChild4" presStyleCnt="0"/>
      <dgm:spPr/>
    </dgm:pt>
    <dgm:pt modelId="{5EB5BEEF-05B6-B545-8598-4655B3816A91}" type="pres">
      <dgm:prSet presAssocID="{7091A41E-92FC-6F4E-9CB3-EEE19BD3C590}" presName="hierChild5" presStyleCnt="0"/>
      <dgm:spPr/>
    </dgm:pt>
    <dgm:pt modelId="{7C03FD8C-6DAC-4711-9E12-1DF80DF8E629}" type="pres">
      <dgm:prSet presAssocID="{80240E7D-97A1-4835-8D47-A0A2F22116E2}" presName="hierChild5" presStyleCnt="0"/>
      <dgm:spPr/>
    </dgm:pt>
    <dgm:pt modelId="{789AC76B-7C7E-4182-88C0-C185792BE0B9}" type="pres">
      <dgm:prSet presAssocID="{743AEADC-7DEC-40B7-8ECF-7C9E7715B74E}" presName="Name37" presStyleLbl="parChTrans1D2" presStyleIdx="1" presStyleCnt="3"/>
      <dgm:spPr/>
      <dgm:t>
        <a:bodyPr/>
        <a:lstStyle/>
        <a:p>
          <a:endParaRPr lang="pt-BR"/>
        </a:p>
      </dgm:t>
    </dgm:pt>
    <dgm:pt modelId="{BF359EE4-94DD-43E0-B4A3-FCD6D3819992}" type="pres">
      <dgm:prSet presAssocID="{9A4030D7-4BC0-47F6-8C69-CD89F4FACA25}" presName="hierRoot2" presStyleCnt="0">
        <dgm:presLayoutVars>
          <dgm:hierBranch val="init"/>
        </dgm:presLayoutVars>
      </dgm:prSet>
      <dgm:spPr/>
    </dgm:pt>
    <dgm:pt modelId="{3DB5000D-8918-4A81-B551-67AC3D356689}" type="pres">
      <dgm:prSet presAssocID="{9A4030D7-4BC0-47F6-8C69-CD89F4FACA25}" presName="rootComposite" presStyleCnt="0"/>
      <dgm:spPr/>
    </dgm:pt>
    <dgm:pt modelId="{3BC5E3A3-27A0-4EC3-85FE-CE509E45E93D}" type="pres">
      <dgm:prSet presAssocID="{9A4030D7-4BC0-47F6-8C69-CD89F4FACA25}" presName="rootText" presStyleLbl="node2" presStyleIdx="1" presStyleCnt="3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72934F47-9EEA-4F30-8C41-83D5FB3CCCCB}" type="pres">
      <dgm:prSet presAssocID="{9A4030D7-4BC0-47F6-8C69-CD89F4FACA25}" presName="rootConnector" presStyleLbl="node2" presStyleIdx="1" presStyleCnt="3"/>
      <dgm:spPr/>
      <dgm:t>
        <a:bodyPr/>
        <a:lstStyle/>
        <a:p>
          <a:endParaRPr lang="pt-BR"/>
        </a:p>
      </dgm:t>
    </dgm:pt>
    <dgm:pt modelId="{1DF9C9AD-44F2-4A20-A14A-0FB6F6978DEE}" type="pres">
      <dgm:prSet presAssocID="{9A4030D7-4BC0-47F6-8C69-CD89F4FACA25}" presName="hierChild4" presStyleCnt="0"/>
      <dgm:spPr/>
    </dgm:pt>
    <dgm:pt modelId="{12C6991B-9839-4C4F-8729-2DF91803F47C}" type="pres">
      <dgm:prSet presAssocID="{49241897-F3CB-6643-A72B-813621E1A875}" presName="Name37" presStyleLbl="parChTrans1D3" presStyleIdx="3" presStyleCnt="17"/>
      <dgm:spPr/>
      <dgm:t>
        <a:bodyPr/>
        <a:lstStyle/>
        <a:p>
          <a:endParaRPr lang="pt-BR"/>
        </a:p>
      </dgm:t>
    </dgm:pt>
    <dgm:pt modelId="{928E4302-4DEE-3741-B562-8FA4F0835440}" type="pres">
      <dgm:prSet presAssocID="{1C10FBD1-E9F2-D343-8778-FF72799881A8}" presName="hierRoot2" presStyleCnt="0">
        <dgm:presLayoutVars>
          <dgm:hierBranch val="init"/>
        </dgm:presLayoutVars>
      </dgm:prSet>
      <dgm:spPr/>
    </dgm:pt>
    <dgm:pt modelId="{D28BA052-A758-9645-ADA8-8BA0FF727B78}" type="pres">
      <dgm:prSet presAssocID="{1C10FBD1-E9F2-D343-8778-FF72799881A8}" presName="rootComposite" presStyleCnt="0"/>
      <dgm:spPr/>
    </dgm:pt>
    <dgm:pt modelId="{59EBC753-15F6-5542-8BA6-101714197AB3}" type="pres">
      <dgm:prSet presAssocID="{1C10FBD1-E9F2-D343-8778-FF72799881A8}" presName="rootText" presStyleLbl="node3" presStyleIdx="3" presStyleCnt="1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365F5EB1-392A-0F4B-81BC-D64AEDFC3C5E}" type="pres">
      <dgm:prSet presAssocID="{1C10FBD1-E9F2-D343-8778-FF72799881A8}" presName="rootConnector" presStyleLbl="node3" presStyleIdx="3" presStyleCnt="17"/>
      <dgm:spPr/>
      <dgm:t>
        <a:bodyPr/>
        <a:lstStyle/>
        <a:p>
          <a:endParaRPr lang="pt-BR"/>
        </a:p>
      </dgm:t>
    </dgm:pt>
    <dgm:pt modelId="{FAD4AB02-25D9-F840-8CAE-6D221194BC3F}" type="pres">
      <dgm:prSet presAssocID="{1C10FBD1-E9F2-D343-8778-FF72799881A8}" presName="hierChild4" presStyleCnt="0"/>
      <dgm:spPr/>
    </dgm:pt>
    <dgm:pt modelId="{443984D5-9D40-6546-917D-E4AABAAB60A6}" type="pres">
      <dgm:prSet presAssocID="{1C10FBD1-E9F2-D343-8778-FF72799881A8}" presName="hierChild5" presStyleCnt="0"/>
      <dgm:spPr/>
    </dgm:pt>
    <dgm:pt modelId="{C146E5D8-53EC-8148-8C34-E6E314A42F0F}" type="pres">
      <dgm:prSet presAssocID="{8A282388-580B-2B4B-A8BE-728D22CD2B2E}" presName="Name37" presStyleLbl="parChTrans1D3" presStyleIdx="4" presStyleCnt="17"/>
      <dgm:spPr/>
      <dgm:t>
        <a:bodyPr/>
        <a:lstStyle/>
        <a:p>
          <a:endParaRPr lang="pt-BR"/>
        </a:p>
      </dgm:t>
    </dgm:pt>
    <dgm:pt modelId="{A76E3979-855C-4142-9F37-4E28B29D091D}" type="pres">
      <dgm:prSet presAssocID="{8025D637-6F86-1946-A569-87D379321910}" presName="hierRoot2" presStyleCnt="0">
        <dgm:presLayoutVars>
          <dgm:hierBranch val="init"/>
        </dgm:presLayoutVars>
      </dgm:prSet>
      <dgm:spPr/>
    </dgm:pt>
    <dgm:pt modelId="{2AE09198-7A83-544F-BF93-E34271808724}" type="pres">
      <dgm:prSet presAssocID="{8025D637-6F86-1946-A569-87D379321910}" presName="rootComposite" presStyleCnt="0"/>
      <dgm:spPr/>
    </dgm:pt>
    <dgm:pt modelId="{1DEE2FFE-504F-D340-B0AA-CFB875026C05}" type="pres">
      <dgm:prSet presAssocID="{8025D637-6F86-1946-A569-87D379321910}" presName="rootText" presStyleLbl="node3" presStyleIdx="4" presStyleCnt="1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933759BF-830A-D840-BEF3-7A91A4367E28}" type="pres">
      <dgm:prSet presAssocID="{8025D637-6F86-1946-A569-87D379321910}" presName="rootConnector" presStyleLbl="node3" presStyleIdx="4" presStyleCnt="17"/>
      <dgm:spPr/>
      <dgm:t>
        <a:bodyPr/>
        <a:lstStyle/>
        <a:p>
          <a:endParaRPr lang="pt-BR"/>
        </a:p>
      </dgm:t>
    </dgm:pt>
    <dgm:pt modelId="{ACD90738-BF8A-1448-AAB8-0E9F37741A2C}" type="pres">
      <dgm:prSet presAssocID="{8025D637-6F86-1946-A569-87D379321910}" presName="hierChild4" presStyleCnt="0"/>
      <dgm:spPr/>
    </dgm:pt>
    <dgm:pt modelId="{BCCD2E22-7B47-C94B-9AF8-9DEACCB5BF37}" type="pres">
      <dgm:prSet presAssocID="{8025D637-6F86-1946-A569-87D379321910}" presName="hierChild5" presStyleCnt="0"/>
      <dgm:spPr/>
    </dgm:pt>
    <dgm:pt modelId="{A8CE7E25-28A0-6742-9A79-A83A5900FCAC}" type="pres">
      <dgm:prSet presAssocID="{AAA1E62F-F0F6-4041-8276-7F895C327D35}" presName="Name37" presStyleLbl="parChTrans1D3" presStyleIdx="5" presStyleCnt="17"/>
      <dgm:spPr/>
      <dgm:t>
        <a:bodyPr/>
        <a:lstStyle/>
        <a:p>
          <a:endParaRPr lang="pt-BR"/>
        </a:p>
      </dgm:t>
    </dgm:pt>
    <dgm:pt modelId="{6F6D6F61-E0FE-5145-9FD9-6878386041F3}" type="pres">
      <dgm:prSet presAssocID="{7DF25084-15D7-064A-A317-FA8300EC844F}" presName="hierRoot2" presStyleCnt="0">
        <dgm:presLayoutVars>
          <dgm:hierBranch val="init"/>
        </dgm:presLayoutVars>
      </dgm:prSet>
      <dgm:spPr/>
    </dgm:pt>
    <dgm:pt modelId="{7AF52053-48AF-6B45-B02F-44ABCDB45DE6}" type="pres">
      <dgm:prSet presAssocID="{7DF25084-15D7-064A-A317-FA8300EC844F}" presName="rootComposite" presStyleCnt="0"/>
      <dgm:spPr/>
    </dgm:pt>
    <dgm:pt modelId="{EFABB99D-9ACE-EC40-A557-59A4D85F2827}" type="pres">
      <dgm:prSet presAssocID="{7DF25084-15D7-064A-A317-FA8300EC844F}" presName="rootText" presStyleLbl="node3" presStyleIdx="5" presStyleCnt="1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7CB24D92-42EF-BE4D-9E43-2D9AF89BF3D7}" type="pres">
      <dgm:prSet presAssocID="{7DF25084-15D7-064A-A317-FA8300EC844F}" presName="rootConnector" presStyleLbl="node3" presStyleIdx="5" presStyleCnt="17"/>
      <dgm:spPr/>
      <dgm:t>
        <a:bodyPr/>
        <a:lstStyle/>
        <a:p>
          <a:endParaRPr lang="pt-BR"/>
        </a:p>
      </dgm:t>
    </dgm:pt>
    <dgm:pt modelId="{99F62CC2-68A0-6548-BD42-A97061AF957B}" type="pres">
      <dgm:prSet presAssocID="{7DF25084-15D7-064A-A317-FA8300EC844F}" presName="hierChild4" presStyleCnt="0"/>
      <dgm:spPr/>
    </dgm:pt>
    <dgm:pt modelId="{F9962BEE-3A8E-C240-95ED-095370ED39F4}" type="pres">
      <dgm:prSet presAssocID="{7DF25084-15D7-064A-A317-FA8300EC844F}" presName="hierChild5" presStyleCnt="0"/>
      <dgm:spPr/>
    </dgm:pt>
    <dgm:pt modelId="{0F2ED708-76BC-E841-B1F7-10A6459FECAE}" type="pres">
      <dgm:prSet presAssocID="{F0528FCF-F43C-9E43-A117-5019F6076ABA}" presName="Name37" presStyleLbl="parChTrans1D3" presStyleIdx="6" presStyleCnt="17"/>
      <dgm:spPr/>
      <dgm:t>
        <a:bodyPr/>
        <a:lstStyle/>
        <a:p>
          <a:endParaRPr lang="pt-BR"/>
        </a:p>
      </dgm:t>
    </dgm:pt>
    <dgm:pt modelId="{093BC008-E66B-EE48-8318-A39C614A026A}" type="pres">
      <dgm:prSet presAssocID="{A0486AB7-C50B-1F4D-A2BA-0C00F4DB37D7}" presName="hierRoot2" presStyleCnt="0">
        <dgm:presLayoutVars>
          <dgm:hierBranch val="init"/>
        </dgm:presLayoutVars>
      </dgm:prSet>
      <dgm:spPr/>
    </dgm:pt>
    <dgm:pt modelId="{47A0EF89-917A-7F44-8734-FC09CDBEE688}" type="pres">
      <dgm:prSet presAssocID="{A0486AB7-C50B-1F4D-A2BA-0C00F4DB37D7}" presName="rootComposite" presStyleCnt="0"/>
      <dgm:spPr/>
    </dgm:pt>
    <dgm:pt modelId="{6E666662-A0DC-724B-89E5-81082C11C5D5}" type="pres">
      <dgm:prSet presAssocID="{A0486AB7-C50B-1F4D-A2BA-0C00F4DB37D7}" presName="rootText" presStyleLbl="node3" presStyleIdx="6" presStyleCnt="1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EA8479E4-AFEC-AE46-9A3A-3B5BB26485C1}" type="pres">
      <dgm:prSet presAssocID="{A0486AB7-C50B-1F4D-A2BA-0C00F4DB37D7}" presName="rootConnector" presStyleLbl="node3" presStyleIdx="6" presStyleCnt="17"/>
      <dgm:spPr/>
      <dgm:t>
        <a:bodyPr/>
        <a:lstStyle/>
        <a:p>
          <a:endParaRPr lang="pt-BR"/>
        </a:p>
      </dgm:t>
    </dgm:pt>
    <dgm:pt modelId="{47C64C20-523C-5241-8859-9E8395E5A44D}" type="pres">
      <dgm:prSet presAssocID="{A0486AB7-C50B-1F4D-A2BA-0C00F4DB37D7}" presName="hierChild4" presStyleCnt="0"/>
      <dgm:spPr/>
    </dgm:pt>
    <dgm:pt modelId="{A4025180-0AFF-BB47-AE94-534ACDC422B8}" type="pres">
      <dgm:prSet presAssocID="{A0486AB7-C50B-1F4D-A2BA-0C00F4DB37D7}" presName="hierChild5" presStyleCnt="0"/>
      <dgm:spPr/>
    </dgm:pt>
    <dgm:pt modelId="{505FFF2F-95ED-2549-9492-35A648129460}" type="pres">
      <dgm:prSet presAssocID="{8A9580E5-F0AE-B642-9786-25517C825372}" presName="Name37" presStyleLbl="parChTrans1D3" presStyleIdx="7" presStyleCnt="17"/>
      <dgm:spPr/>
      <dgm:t>
        <a:bodyPr/>
        <a:lstStyle/>
        <a:p>
          <a:endParaRPr lang="pt-BR"/>
        </a:p>
      </dgm:t>
    </dgm:pt>
    <dgm:pt modelId="{1D203538-6F26-FD4E-9447-6A6DB627D3D8}" type="pres">
      <dgm:prSet presAssocID="{D611B3CA-DC0D-B04F-9BC4-B2BF4B37D638}" presName="hierRoot2" presStyleCnt="0">
        <dgm:presLayoutVars>
          <dgm:hierBranch val="init"/>
        </dgm:presLayoutVars>
      </dgm:prSet>
      <dgm:spPr/>
    </dgm:pt>
    <dgm:pt modelId="{A7E36DE7-204C-6C44-9E3E-D1AE393C04FF}" type="pres">
      <dgm:prSet presAssocID="{D611B3CA-DC0D-B04F-9BC4-B2BF4B37D638}" presName="rootComposite" presStyleCnt="0"/>
      <dgm:spPr/>
    </dgm:pt>
    <dgm:pt modelId="{284D4CCA-2101-4A4E-ABCA-0637003B6271}" type="pres">
      <dgm:prSet presAssocID="{D611B3CA-DC0D-B04F-9BC4-B2BF4B37D638}" presName="rootText" presStyleLbl="node3" presStyleIdx="7" presStyleCnt="1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E943A30B-5D78-5541-96CF-7F9216BACC28}" type="pres">
      <dgm:prSet presAssocID="{D611B3CA-DC0D-B04F-9BC4-B2BF4B37D638}" presName="rootConnector" presStyleLbl="node3" presStyleIdx="7" presStyleCnt="17"/>
      <dgm:spPr/>
      <dgm:t>
        <a:bodyPr/>
        <a:lstStyle/>
        <a:p>
          <a:endParaRPr lang="pt-BR"/>
        </a:p>
      </dgm:t>
    </dgm:pt>
    <dgm:pt modelId="{131F0281-CB75-2140-AE2F-28161A59B7F3}" type="pres">
      <dgm:prSet presAssocID="{D611B3CA-DC0D-B04F-9BC4-B2BF4B37D638}" presName="hierChild4" presStyleCnt="0"/>
      <dgm:spPr/>
    </dgm:pt>
    <dgm:pt modelId="{4D2BE241-4015-8B4C-88C9-CB0B0C491856}" type="pres">
      <dgm:prSet presAssocID="{D611B3CA-DC0D-B04F-9BC4-B2BF4B37D638}" presName="hierChild5" presStyleCnt="0"/>
      <dgm:spPr/>
    </dgm:pt>
    <dgm:pt modelId="{38C06236-9098-BB48-B2D4-8FA217357D6A}" type="pres">
      <dgm:prSet presAssocID="{3D1AF548-EAC4-4543-8C7F-4254115B4A69}" presName="Name37" presStyleLbl="parChTrans1D3" presStyleIdx="8" presStyleCnt="17"/>
      <dgm:spPr/>
      <dgm:t>
        <a:bodyPr/>
        <a:lstStyle/>
        <a:p>
          <a:endParaRPr lang="pt-BR"/>
        </a:p>
      </dgm:t>
    </dgm:pt>
    <dgm:pt modelId="{A720C0F1-DB81-CB49-B6CC-0DE909445AAD}" type="pres">
      <dgm:prSet presAssocID="{9B0357A9-25C3-E942-A43D-CCC0218EE92F}" presName="hierRoot2" presStyleCnt="0">
        <dgm:presLayoutVars>
          <dgm:hierBranch val="init"/>
        </dgm:presLayoutVars>
      </dgm:prSet>
      <dgm:spPr/>
    </dgm:pt>
    <dgm:pt modelId="{C1607559-1E31-474A-860A-9991CAF2895B}" type="pres">
      <dgm:prSet presAssocID="{9B0357A9-25C3-E942-A43D-CCC0218EE92F}" presName="rootComposite" presStyleCnt="0"/>
      <dgm:spPr/>
    </dgm:pt>
    <dgm:pt modelId="{630C4D65-BE7C-7F48-B2E9-23D96ED63B65}" type="pres">
      <dgm:prSet presAssocID="{9B0357A9-25C3-E942-A43D-CCC0218EE92F}" presName="rootText" presStyleLbl="node3" presStyleIdx="8" presStyleCnt="1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273028FE-8DA5-D347-9109-5A3ADD81EA51}" type="pres">
      <dgm:prSet presAssocID="{9B0357A9-25C3-E942-A43D-CCC0218EE92F}" presName="rootConnector" presStyleLbl="node3" presStyleIdx="8" presStyleCnt="17"/>
      <dgm:spPr/>
      <dgm:t>
        <a:bodyPr/>
        <a:lstStyle/>
        <a:p>
          <a:endParaRPr lang="pt-BR"/>
        </a:p>
      </dgm:t>
    </dgm:pt>
    <dgm:pt modelId="{F1DCE7AB-D098-DC44-89FD-2744D142FEF9}" type="pres">
      <dgm:prSet presAssocID="{9B0357A9-25C3-E942-A43D-CCC0218EE92F}" presName="hierChild4" presStyleCnt="0"/>
      <dgm:spPr/>
    </dgm:pt>
    <dgm:pt modelId="{6A4702CD-0CC9-F94E-BDF9-6E3E2F1DF578}" type="pres">
      <dgm:prSet presAssocID="{9B0357A9-25C3-E942-A43D-CCC0218EE92F}" presName="hierChild5" presStyleCnt="0"/>
      <dgm:spPr/>
    </dgm:pt>
    <dgm:pt modelId="{357DDEE3-38A5-FD48-A2CB-D0E4A7EAE43D}" type="pres">
      <dgm:prSet presAssocID="{BCD2398F-8E50-7047-A3BF-64743D5ABD9B}" presName="Name37" presStyleLbl="parChTrans1D3" presStyleIdx="9" presStyleCnt="17"/>
      <dgm:spPr/>
      <dgm:t>
        <a:bodyPr/>
        <a:lstStyle/>
        <a:p>
          <a:endParaRPr lang="pt-BR"/>
        </a:p>
      </dgm:t>
    </dgm:pt>
    <dgm:pt modelId="{37FE67A3-746D-EA49-9CB0-DD99F02F01E9}" type="pres">
      <dgm:prSet presAssocID="{395CE457-84B0-B641-B9E4-D3508A30DD96}" presName="hierRoot2" presStyleCnt="0">
        <dgm:presLayoutVars>
          <dgm:hierBranch val="init"/>
        </dgm:presLayoutVars>
      </dgm:prSet>
      <dgm:spPr/>
    </dgm:pt>
    <dgm:pt modelId="{068C503E-9DCB-3242-A7D5-ADBAB02DCA02}" type="pres">
      <dgm:prSet presAssocID="{395CE457-84B0-B641-B9E4-D3508A30DD96}" presName="rootComposite" presStyleCnt="0"/>
      <dgm:spPr/>
    </dgm:pt>
    <dgm:pt modelId="{9CB0F390-BEC4-D846-957A-608EE74CB9F0}" type="pres">
      <dgm:prSet presAssocID="{395CE457-84B0-B641-B9E4-D3508A30DD96}" presName="rootText" presStyleLbl="node3" presStyleIdx="9" presStyleCnt="1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B347E097-06A1-2B48-A331-97F26B4E62E2}" type="pres">
      <dgm:prSet presAssocID="{395CE457-84B0-B641-B9E4-D3508A30DD96}" presName="rootConnector" presStyleLbl="node3" presStyleIdx="9" presStyleCnt="17"/>
      <dgm:spPr/>
      <dgm:t>
        <a:bodyPr/>
        <a:lstStyle/>
        <a:p>
          <a:endParaRPr lang="pt-BR"/>
        </a:p>
      </dgm:t>
    </dgm:pt>
    <dgm:pt modelId="{AA214C91-13B4-AD44-8FAE-4D6FBFE6286F}" type="pres">
      <dgm:prSet presAssocID="{395CE457-84B0-B641-B9E4-D3508A30DD96}" presName="hierChild4" presStyleCnt="0"/>
      <dgm:spPr/>
    </dgm:pt>
    <dgm:pt modelId="{E917878C-331D-ED4C-BFD8-D7CF563027E8}" type="pres">
      <dgm:prSet presAssocID="{395CE457-84B0-B641-B9E4-D3508A30DD96}" presName="hierChild5" presStyleCnt="0"/>
      <dgm:spPr/>
    </dgm:pt>
    <dgm:pt modelId="{7A499981-E5EF-034D-B376-FFDA08F9DB1C}" type="pres">
      <dgm:prSet presAssocID="{C61591AA-5035-B643-97E6-57CDC53F2B80}" presName="Name37" presStyleLbl="parChTrans1D3" presStyleIdx="10" presStyleCnt="17"/>
      <dgm:spPr/>
      <dgm:t>
        <a:bodyPr/>
        <a:lstStyle/>
        <a:p>
          <a:endParaRPr lang="pt-BR"/>
        </a:p>
      </dgm:t>
    </dgm:pt>
    <dgm:pt modelId="{D1A321F3-43BF-8542-9121-3B9FD988CB07}" type="pres">
      <dgm:prSet presAssocID="{A54C450F-A842-8440-81B6-F22F7924AEE9}" presName="hierRoot2" presStyleCnt="0">
        <dgm:presLayoutVars>
          <dgm:hierBranch val="init"/>
        </dgm:presLayoutVars>
      </dgm:prSet>
      <dgm:spPr/>
    </dgm:pt>
    <dgm:pt modelId="{34381140-E0BC-1146-ABB0-B4120C4525BF}" type="pres">
      <dgm:prSet presAssocID="{A54C450F-A842-8440-81B6-F22F7924AEE9}" presName="rootComposite" presStyleCnt="0"/>
      <dgm:spPr/>
    </dgm:pt>
    <dgm:pt modelId="{B4519E12-E6B4-8C42-AD3E-84FB459CFC7D}" type="pres">
      <dgm:prSet presAssocID="{A54C450F-A842-8440-81B6-F22F7924AEE9}" presName="rootText" presStyleLbl="node3" presStyleIdx="10" presStyleCnt="1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4179FD3E-C054-3E4E-961A-B0A037189B38}" type="pres">
      <dgm:prSet presAssocID="{A54C450F-A842-8440-81B6-F22F7924AEE9}" presName="rootConnector" presStyleLbl="node3" presStyleIdx="10" presStyleCnt="17"/>
      <dgm:spPr/>
      <dgm:t>
        <a:bodyPr/>
        <a:lstStyle/>
        <a:p>
          <a:endParaRPr lang="pt-BR"/>
        </a:p>
      </dgm:t>
    </dgm:pt>
    <dgm:pt modelId="{C39AFCCD-9E92-3E4F-99EA-696F3BAC6FF2}" type="pres">
      <dgm:prSet presAssocID="{A54C450F-A842-8440-81B6-F22F7924AEE9}" presName="hierChild4" presStyleCnt="0"/>
      <dgm:spPr/>
    </dgm:pt>
    <dgm:pt modelId="{2EE2AD77-9BDE-A04C-967A-2C2784D9000F}" type="pres">
      <dgm:prSet presAssocID="{A54C450F-A842-8440-81B6-F22F7924AEE9}" presName="hierChild5" presStyleCnt="0"/>
      <dgm:spPr/>
    </dgm:pt>
    <dgm:pt modelId="{B57F601D-7A57-6B42-8FFC-5C728A1B8FAD}" type="pres">
      <dgm:prSet presAssocID="{E68DE7BB-7A7B-1440-AA8B-9A14C161C683}" presName="Name37" presStyleLbl="parChTrans1D3" presStyleIdx="11" presStyleCnt="17"/>
      <dgm:spPr/>
      <dgm:t>
        <a:bodyPr/>
        <a:lstStyle/>
        <a:p>
          <a:endParaRPr lang="pt-BR"/>
        </a:p>
      </dgm:t>
    </dgm:pt>
    <dgm:pt modelId="{E428E4BB-A17E-3941-AAF7-E1D5FD888980}" type="pres">
      <dgm:prSet presAssocID="{0644AC92-9D81-6845-82C8-A6100B806016}" presName="hierRoot2" presStyleCnt="0">
        <dgm:presLayoutVars>
          <dgm:hierBranch val="init"/>
        </dgm:presLayoutVars>
      </dgm:prSet>
      <dgm:spPr/>
    </dgm:pt>
    <dgm:pt modelId="{EE54F939-B099-CB43-86F7-C65A9622D89E}" type="pres">
      <dgm:prSet presAssocID="{0644AC92-9D81-6845-82C8-A6100B806016}" presName="rootComposite" presStyleCnt="0"/>
      <dgm:spPr/>
    </dgm:pt>
    <dgm:pt modelId="{323FFCA0-B0C0-EE4F-B0FE-EBA0C9BC4818}" type="pres">
      <dgm:prSet presAssocID="{0644AC92-9D81-6845-82C8-A6100B806016}" presName="rootText" presStyleLbl="node3" presStyleIdx="11" presStyleCnt="1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E2658C22-B558-8147-95AD-42EFD9815A4A}" type="pres">
      <dgm:prSet presAssocID="{0644AC92-9D81-6845-82C8-A6100B806016}" presName="rootConnector" presStyleLbl="node3" presStyleIdx="11" presStyleCnt="17"/>
      <dgm:spPr/>
      <dgm:t>
        <a:bodyPr/>
        <a:lstStyle/>
        <a:p>
          <a:endParaRPr lang="pt-BR"/>
        </a:p>
      </dgm:t>
    </dgm:pt>
    <dgm:pt modelId="{9AE3F265-9E6E-8141-9ECF-A7AAC869655F}" type="pres">
      <dgm:prSet presAssocID="{0644AC92-9D81-6845-82C8-A6100B806016}" presName="hierChild4" presStyleCnt="0"/>
      <dgm:spPr/>
    </dgm:pt>
    <dgm:pt modelId="{47CC145E-96C3-2C48-B660-6FA365D814E7}" type="pres">
      <dgm:prSet presAssocID="{0644AC92-9D81-6845-82C8-A6100B806016}" presName="hierChild5" presStyleCnt="0"/>
      <dgm:spPr/>
    </dgm:pt>
    <dgm:pt modelId="{4CC563D2-4201-B543-8BF5-A84525FE28FC}" type="pres">
      <dgm:prSet presAssocID="{F0AC7A0A-36B1-7E44-8DB5-5DA372A27DA5}" presName="Name37" presStyleLbl="parChTrans1D3" presStyleIdx="12" presStyleCnt="17"/>
      <dgm:spPr/>
      <dgm:t>
        <a:bodyPr/>
        <a:lstStyle/>
        <a:p>
          <a:endParaRPr lang="pt-BR"/>
        </a:p>
      </dgm:t>
    </dgm:pt>
    <dgm:pt modelId="{4EFDB186-518B-4143-BD89-17848135D4D9}" type="pres">
      <dgm:prSet presAssocID="{4D775178-0979-EC4F-81ED-3C909D8C5F73}" presName="hierRoot2" presStyleCnt="0">
        <dgm:presLayoutVars>
          <dgm:hierBranch val="init"/>
        </dgm:presLayoutVars>
      </dgm:prSet>
      <dgm:spPr/>
    </dgm:pt>
    <dgm:pt modelId="{788DDA1B-163B-144D-B4BC-F7622A457C30}" type="pres">
      <dgm:prSet presAssocID="{4D775178-0979-EC4F-81ED-3C909D8C5F73}" presName="rootComposite" presStyleCnt="0"/>
      <dgm:spPr/>
    </dgm:pt>
    <dgm:pt modelId="{85FAC09E-E883-E545-A9F6-C75954AD6618}" type="pres">
      <dgm:prSet presAssocID="{4D775178-0979-EC4F-81ED-3C909D8C5F73}" presName="rootText" presStyleLbl="node3" presStyleIdx="12" presStyleCnt="1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88E89F3A-049F-9B49-A607-4D4DFB3BCCB2}" type="pres">
      <dgm:prSet presAssocID="{4D775178-0979-EC4F-81ED-3C909D8C5F73}" presName="rootConnector" presStyleLbl="node3" presStyleIdx="12" presStyleCnt="17"/>
      <dgm:spPr/>
      <dgm:t>
        <a:bodyPr/>
        <a:lstStyle/>
        <a:p>
          <a:endParaRPr lang="pt-BR"/>
        </a:p>
      </dgm:t>
    </dgm:pt>
    <dgm:pt modelId="{6CCA5641-FD1B-B84B-AF01-756B29E5543D}" type="pres">
      <dgm:prSet presAssocID="{4D775178-0979-EC4F-81ED-3C909D8C5F73}" presName="hierChild4" presStyleCnt="0"/>
      <dgm:spPr/>
    </dgm:pt>
    <dgm:pt modelId="{A52B42A9-A3DD-284F-8F9D-43D962F6ABBC}" type="pres">
      <dgm:prSet presAssocID="{4D775178-0979-EC4F-81ED-3C909D8C5F73}" presName="hierChild5" presStyleCnt="0"/>
      <dgm:spPr/>
    </dgm:pt>
    <dgm:pt modelId="{09100614-3DD4-0B4B-A5F6-838FE4F2761B}" type="pres">
      <dgm:prSet presAssocID="{F6C968EA-14B5-7140-B818-827FB36B37A2}" presName="Name37" presStyleLbl="parChTrans1D3" presStyleIdx="13" presStyleCnt="17"/>
      <dgm:spPr/>
      <dgm:t>
        <a:bodyPr/>
        <a:lstStyle/>
        <a:p>
          <a:endParaRPr lang="pt-BR"/>
        </a:p>
      </dgm:t>
    </dgm:pt>
    <dgm:pt modelId="{1D4D8EDA-8394-1245-BF74-4B5531FA7A13}" type="pres">
      <dgm:prSet presAssocID="{AC434545-BFDA-0145-8E96-613E93B0B609}" presName="hierRoot2" presStyleCnt="0">
        <dgm:presLayoutVars>
          <dgm:hierBranch val="init"/>
        </dgm:presLayoutVars>
      </dgm:prSet>
      <dgm:spPr/>
    </dgm:pt>
    <dgm:pt modelId="{3A641C11-9DE6-9B4C-94E6-8128A3E55B91}" type="pres">
      <dgm:prSet presAssocID="{AC434545-BFDA-0145-8E96-613E93B0B609}" presName="rootComposite" presStyleCnt="0"/>
      <dgm:spPr/>
    </dgm:pt>
    <dgm:pt modelId="{1EF029CD-4D47-1F49-A474-F8BF0F64FF94}" type="pres">
      <dgm:prSet presAssocID="{AC434545-BFDA-0145-8E96-613E93B0B609}" presName="rootText" presStyleLbl="node3" presStyleIdx="13" presStyleCnt="1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AA49271E-F371-4046-AEC4-3D26BF8B57E5}" type="pres">
      <dgm:prSet presAssocID="{AC434545-BFDA-0145-8E96-613E93B0B609}" presName="rootConnector" presStyleLbl="node3" presStyleIdx="13" presStyleCnt="17"/>
      <dgm:spPr/>
      <dgm:t>
        <a:bodyPr/>
        <a:lstStyle/>
        <a:p>
          <a:endParaRPr lang="pt-BR"/>
        </a:p>
      </dgm:t>
    </dgm:pt>
    <dgm:pt modelId="{5BE99D74-7061-CC4B-9DCB-9D7427627478}" type="pres">
      <dgm:prSet presAssocID="{AC434545-BFDA-0145-8E96-613E93B0B609}" presName="hierChild4" presStyleCnt="0"/>
      <dgm:spPr/>
    </dgm:pt>
    <dgm:pt modelId="{CE979CE4-9DF3-154E-808B-0C88DA86C751}" type="pres">
      <dgm:prSet presAssocID="{AC434545-BFDA-0145-8E96-613E93B0B609}" presName="hierChild5" presStyleCnt="0"/>
      <dgm:spPr/>
    </dgm:pt>
    <dgm:pt modelId="{F4762C6B-FF86-4A6C-99B9-A285C4E37851}" type="pres">
      <dgm:prSet presAssocID="{9A4030D7-4BC0-47F6-8C69-CD89F4FACA25}" presName="hierChild5" presStyleCnt="0"/>
      <dgm:spPr/>
    </dgm:pt>
    <dgm:pt modelId="{4D09B4B5-E58A-4025-A5DF-0F21AE0505AC}" type="pres">
      <dgm:prSet presAssocID="{47EA99DA-1FD3-4569-A896-D41338AA0377}" presName="Name37" presStyleLbl="parChTrans1D2" presStyleIdx="2" presStyleCnt="3"/>
      <dgm:spPr/>
      <dgm:t>
        <a:bodyPr/>
        <a:lstStyle/>
        <a:p>
          <a:endParaRPr lang="pt-BR"/>
        </a:p>
      </dgm:t>
    </dgm:pt>
    <dgm:pt modelId="{B036EF90-339E-4BCE-9C51-C4C425C235A6}" type="pres">
      <dgm:prSet presAssocID="{6AC96D57-9609-4382-8475-9D6062A34A44}" presName="hierRoot2" presStyleCnt="0">
        <dgm:presLayoutVars>
          <dgm:hierBranch val="init"/>
        </dgm:presLayoutVars>
      </dgm:prSet>
      <dgm:spPr/>
    </dgm:pt>
    <dgm:pt modelId="{40BFA3E4-72B4-426C-902E-D76EA1168108}" type="pres">
      <dgm:prSet presAssocID="{6AC96D57-9609-4382-8475-9D6062A34A44}" presName="rootComposite" presStyleCnt="0"/>
      <dgm:spPr/>
    </dgm:pt>
    <dgm:pt modelId="{A3819A2C-5694-4BA3-A9C1-D3EA79A8C385}" type="pres">
      <dgm:prSet presAssocID="{6AC96D57-9609-4382-8475-9D6062A34A44}" presName="rootText" presStyleLbl="node2" presStyleIdx="2" presStyleCnt="3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F05B4512-5FF6-4945-A755-776D9D752937}" type="pres">
      <dgm:prSet presAssocID="{6AC96D57-9609-4382-8475-9D6062A34A44}" presName="rootConnector" presStyleLbl="node2" presStyleIdx="2" presStyleCnt="3"/>
      <dgm:spPr/>
      <dgm:t>
        <a:bodyPr/>
        <a:lstStyle/>
        <a:p>
          <a:endParaRPr lang="pt-BR"/>
        </a:p>
      </dgm:t>
    </dgm:pt>
    <dgm:pt modelId="{688F966E-6154-4DC7-AA51-25EC6B9AF542}" type="pres">
      <dgm:prSet presAssocID="{6AC96D57-9609-4382-8475-9D6062A34A44}" presName="hierChild4" presStyleCnt="0"/>
      <dgm:spPr/>
    </dgm:pt>
    <dgm:pt modelId="{1189CB72-D363-3741-9780-0B23D02F62AE}" type="pres">
      <dgm:prSet presAssocID="{49A5EA58-953E-6C4E-8277-29E576813B99}" presName="Name37" presStyleLbl="parChTrans1D3" presStyleIdx="14" presStyleCnt="17"/>
      <dgm:spPr/>
      <dgm:t>
        <a:bodyPr/>
        <a:lstStyle/>
        <a:p>
          <a:endParaRPr lang="pt-BR"/>
        </a:p>
      </dgm:t>
    </dgm:pt>
    <dgm:pt modelId="{340179FE-4A09-2545-AF5A-5564392965FC}" type="pres">
      <dgm:prSet presAssocID="{C385A39C-3765-3E46-83A5-814ED305BD06}" presName="hierRoot2" presStyleCnt="0">
        <dgm:presLayoutVars>
          <dgm:hierBranch val="init"/>
        </dgm:presLayoutVars>
      </dgm:prSet>
      <dgm:spPr/>
    </dgm:pt>
    <dgm:pt modelId="{8434BF9F-6958-A749-B522-82D10AFFF774}" type="pres">
      <dgm:prSet presAssocID="{C385A39C-3765-3E46-83A5-814ED305BD06}" presName="rootComposite" presStyleCnt="0"/>
      <dgm:spPr/>
    </dgm:pt>
    <dgm:pt modelId="{9B67929A-E2E9-AC49-9546-7C92D76EC81B}" type="pres">
      <dgm:prSet presAssocID="{C385A39C-3765-3E46-83A5-814ED305BD06}" presName="rootText" presStyleLbl="node3" presStyleIdx="14" presStyleCnt="1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7CC3648A-5E7F-2842-9C76-4EFDBE80BDA5}" type="pres">
      <dgm:prSet presAssocID="{C385A39C-3765-3E46-83A5-814ED305BD06}" presName="rootConnector" presStyleLbl="node3" presStyleIdx="14" presStyleCnt="17"/>
      <dgm:spPr/>
      <dgm:t>
        <a:bodyPr/>
        <a:lstStyle/>
        <a:p>
          <a:endParaRPr lang="pt-BR"/>
        </a:p>
      </dgm:t>
    </dgm:pt>
    <dgm:pt modelId="{F421D80B-76A0-C94D-9AB1-1C79C5F3F618}" type="pres">
      <dgm:prSet presAssocID="{C385A39C-3765-3E46-83A5-814ED305BD06}" presName="hierChild4" presStyleCnt="0"/>
      <dgm:spPr/>
    </dgm:pt>
    <dgm:pt modelId="{23DDC94E-B4C9-1F47-B2C5-4E1FD9E9C574}" type="pres">
      <dgm:prSet presAssocID="{C385A39C-3765-3E46-83A5-814ED305BD06}" presName="hierChild5" presStyleCnt="0"/>
      <dgm:spPr/>
    </dgm:pt>
    <dgm:pt modelId="{1605535C-FA5B-FF4B-8EE0-FA688629C762}" type="pres">
      <dgm:prSet presAssocID="{D0E191A5-5412-6D49-84BE-144B2585BD46}" presName="Name37" presStyleLbl="parChTrans1D3" presStyleIdx="15" presStyleCnt="17"/>
      <dgm:spPr/>
      <dgm:t>
        <a:bodyPr/>
        <a:lstStyle/>
        <a:p>
          <a:endParaRPr lang="pt-BR"/>
        </a:p>
      </dgm:t>
    </dgm:pt>
    <dgm:pt modelId="{10FD9EBF-F5ED-2043-881B-B3AAA6A19DBF}" type="pres">
      <dgm:prSet presAssocID="{23C242D2-A675-D945-8872-C08673FD0E00}" presName="hierRoot2" presStyleCnt="0">
        <dgm:presLayoutVars>
          <dgm:hierBranch val="init"/>
        </dgm:presLayoutVars>
      </dgm:prSet>
      <dgm:spPr/>
    </dgm:pt>
    <dgm:pt modelId="{541929D5-A721-3A45-A15E-8460AA459C1D}" type="pres">
      <dgm:prSet presAssocID="{23C242D2-A675-D945-8872-C08673FD0E00}" presName="rootComposite" presStyleCnt="0"/>
      <dgm:spPr/>
    </dgm:pt>
    <dgm:pt modelId="{9A94761C-04BA-4F42-8243-03D64A3D9A72}" type="pres">
      <dgm:prSet presAssocID="{23C242D2-A675-D945-8872-C08673FD0E00}" presName="rootText" presStyleLbl="node3" presStyleIdx="15" presStyleCnt="1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130197A8-AB28-3A45-98FC-C6686CA3B2F1}" type="pres">
      <dgm:prSet presAssocID="{23C242D2-A675-D945-8872-C08673FD0E00}" presName="rootConnector" presStyleLbl="node3" presStyleIdx="15" presStyleCnt="17"/>
      <dgm:spPr/>
      <dgm:t>
        <a:bodyPr/>
        <a:lstStyle/>
        <a:p>
          <a:endParaRPr lang="pt-BR"/>
        </a:p>
      </dgm:t>
    </dgm:pt>
    <dgm:pt modelId="{1B968878-4A77-204C-BD6C-44F2C7519B50}" type="pres">
      <dgm:prSet presAssocID="{23C242D2-A675-D945-8872-C08673FD0E00}" presName="hierChild4" presStyleCnt="0"/>
      <dgm:spPr/>
    </dgm:pt>
    <dgm:pt modelId="{46DA3002-28A8-9848-A183-2B5AA07780C1}" type="pres">
      <dgm:prSet presAssocID="{23C242D2-A675-D945-8872-C08673FD0E00}" presName="hierChild5" presStyleCnt="0"/>
      <dgm:spPr/>
    </dgm:pt>
    <dgm:pt modelId="{9A79CC6D-853C-A140-B117-5799C94B671D}" type="pres">
      <dgm:prSet presAssocID="{4D0951CE-1010-7243-8C66-E686C73505B2}" presName="Name37" presStyleLbl="parChTrans1D3" presStyleIdx="16" presStyleCnt="17"/>
      <dgm:spPr/>
      <dgm:t>
        <a:bodyPr/>
        <a:lstStyle/>
        <a:p>
          <a:endParaRPr lang="pt-BR"/>
        </a:p>
      </dgm:t>
    </dgm:pt>
    <dgm:pt modelId="{50CBDB52-BCA4-E944-B92E-0A6D8E907559}" type="pres">
      <dgm:prSet presAssocID="{C387DADE-4B83-A24D-A848-BEC04DF4EC6E}" presName="hierRoot2" presStyleCnt="0">
        <dgm:presLayoutVars>
          <dgm:hierBranch val="init"/>
        </dgm:presLayoutVars>
      </dgm:prSet>
      <dgm:spPr/>
    </dgm:pt>
    <dgm:pt modelId="{6B33A085-0B7D-764F-812D-098F71A0A44D}" type="pres">
      <dgm:prSet presAssocID="{C387DADE-4B83-A24D-A848-BEC04DF4EC6E}" presName="rootComposite" presStyleCnt="0"/>
      <dgm:spPr/>
    </dgm:pt>
    <dgm:pt modelId="{F8DB46C6-3BE9-2A4F-A70C-99D60E400CB9}" type="pres">
      <dgm:prSet presAssocID="{C387DADE-4B83-A24D-A848-BEC04DF4EC6E}" presName="rootText" presStyleLbl="node3" presStyleIdx="16" presStyleCnt="1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5370A385-74B5-2F4A-B94B-D6F521C4D387}" type="pres">
      <dgm:prSet presAssocID="{C387DADE-4B83-A24D-A848-BEC04DF4EC6E}" presName="rootConnector" presStyleLbl="node3" presStyleIdx="16" presStyleCnt="17"/>
      <dgm:spPr/>
      <dgm:t>
        <a:bodyPr/>
        <a:lstStyle/>
        <a:p>
          <a:endParaRPr lang="pt-BR"/>
        </a:p>
      </dgm:t>
    </dgm:pt>
    <dgm:pt modelId="{7B6C1508-7C6F-4549-89C2-536624263CAB}" type="pres">
      <dgm:prSet presAssocID="{C387DADE-4B83-A24D-A848-BEC04DF4EC6E}" presName="hierChild4" presStyleCnt="0"/>
      <dgm:spPr/>
    </dgm:pt>
    <dgm:pt modelId="{24BEB29D-DD10-ED45-978D-0ED920CE82B7}" type="pres">
      <dgm:prSet presAssocID="{C387DADE-4B83-A24D-A848-BEC04DF4EC6E}" presName="hierChild5" presStyleCnt="0"/>
      <dgm:spPr/>
    </dgm:pt>
    <dgm:pt modelId="{CEF1FF52-EDE9-4994-84A2-5DA2112A0B57}" type="pres">
      <dgm:prSet presAssocID="{6AC96D57-9609-4382-8475-9D6062A34A44}" presName="hierChild5" presStyleCnt="0"/>
      <dgm:spPr/>
    </dgm:pt>
    <dgm:pt modelId="{1236D148-E334-48CC-8745-C9BC0BA12619}" type="pres">
      <dgm:prSet presAssocID="{E186E560-529E-4662-961A-BB7460EA586E}" presName="hierChild3" presStyleCnt="0"/>
      <dgm:spPr/>
    </dgm:pt>
  </dgm:ptLst>
  <dgm:cxnLst>
    <dgm:cxn modelId="{9B71F9C0-A24D-0E48-97CB-1F697A0C1C7E}" type="presOf" srcId="{D2296B6F-CFD8-0D48-987D-A9704E239430}" destId="{426FF4F0-D1CF-1446-9970-CC98495A0AC3}" srcOrd="0" destOrd="0" presId="urn:microsoft.com/office/officeart/2005/8/layout/orgChart1"/>
    <dgm:cxn modelId="{B3CB4099-8DC6-AD49-98B6-EE9608B8B134}" type="presOf" srcId="{23C242D2-A675-D945-8872-C08673FD0E00}" destId="{9A94761C-04BA-4F42-8243-03D64A3D9A72}" srcOrd="0" destOrd="0" presId="urn:microsoft.com/office/officeart/2005/8/layout/orgChart1"/>
    <dgm:cxn modelId="{9F044BAE-E9AD-A94E-8A9B-B33FE2FF7880}" srcId="{9A4030D7-4BC0-47F6-8C69-CD89F4FACA25}" destId="{395CE457-84B0-B641-B9E4-D3508A30DD96}" srcOrd="6" destOrd="0" parTransId="{BCD2398F-8E50-7047-A3BF-64743D5ABD9B}" sibTransId="{9A80556B-E580-7942-8343-D9CDD024C6DC}"/>
    <dgm:cxn modelId="{FAF0A511-28F2-BF4F-8AB6-0D5C2D336E1C}" type="presOf" srcId="{7091A41E-92FC-6F4E-9CB3-EEE19BD3C590}" destId="{89DFDC5E-42E8-4440-952A-85C0A878E25A}" srcOrd="0" destOrd="0" presId="urn:microsoft.com/office/officeart/2005/8/layout/orgChart1"/>
    <dgm:cxn modelId="{97B8FC5F-BF18-9E40-8DE2-4C51F319B3D7}" type="presOf" srcId="{0644AC92-9D81-6845-82C8-A6100B806016}" destId="{E2658C22-B558-8147-95AD-42EFD9815A4A}" srcOrd="1" destOrd="0" presId="urn:microsoft.com/office/officeart/2005/8/layout/orgChart1"/>
    <dgm:cxn modelId="{22E7038E-9679-F443-8AB6-D1BB2D670922}" srcId="{80240E7D-97A1-4835-8D47-A0A2F22116E2}" destId="{E8975FB4-EAC5-A042-95A8-A32203CFD9E6}" srcOrd="1" destOrd="0" parTransId="{D2296B6F-CFD8-0D48-987D-A9704E239430}" sibTransId="{63A1B718-3517-B140-8673-68143B6D7940}"/>
    <dgm:cxn modelId="{0B7A1E7F-55BB-405E-A725-E0D69A9BF450}" srcId="{C326D723-6829-4CD4-AFF5-B2DBE013A7B3}" destId="{E186E560-529E-4662-961A-BB7460EA586E}" srcOrd="0" destOrd="0" parTransId="{57AE4CDB-5AE4-4678-8E18-07952489A8ED}" sibTransId="{190A590F-5CC8-4A13-B1D0-B95DFF36B0D6}"/>
    <dgm:cxn modelId="{8BACBC5D-2FE0-BA41-9FBE-3589965CB1F0}" type="presOf" srcId="{F0528FCF-F43C-9E43-A117-5019F6076ABA}" destId="{0F2ED708-76BC-E841-B1F7-10A6459FECAE}" srcOrd="0" destOrd="0" presId="urn:microsoft.com/office/officeart/2005/8/layout/orgChart1"/>
    <dgm:cxn modelId="{0002807E-B1F1-9E40-B467-3A2B8DEE9294}" srcId="{9A4030D7-4BC0-47F6-8C69-CD89F4FACA25}" destId="{7DF25084-15D7-064A-A317-FA8300EC844F}" srcOrd="2" destOrd="0" parTransId="{AAA1E62F-F0F6-4041-8276-7F895C327D35}" sibTransId="{AAEE32EB-D3E8-B14A-B622-BE4A5A8C295A}"/>
    <dgm:cxn modelId="{A7F3D0AF-C26A-B34C-B452-DC52C00BA58F}" srcId="{9A4030D7-4BC0-47F6-8C69-CD89F4FACA25}" destId="{9B0357A9-25C3-E942-A43D-CCC0218EE92F}" srcOrd="5" destOrd="0" parTransId="{3D1AF548-EAC4-4543-8C7F-4254115B4A69}" sibTransId="{712B4127-BF34-8C43-B242-7BBAB6DF059D}"/>
    <dgm:cxn modelId="{D1A4E3E2-F5FF-1A48-A2DB-44400683CDE0}" type="presOf" srcId="{AAA1E62F-F0F6-4041-8276-7F895C327D35}" destId="{A8CE7E25-28A0-6742-9A79-A83A5900FCAC}" srcOrd="0" destOrd="0" presId="urn:microsoft.com/office/officeart/2005/8/layout/orgChart1"/>
    <dgm:cxn modelId="{AC47ED15-7BC8-FA48-BE40-2109E1E73649}" type="presOf" srcId="{6AC96D57-9609-4382-8475-9D6062A34A44}" destId="{F05B4512-5FF6-4945-A755-776D9D752937}" srcOrd="1" destOrd="0" presId="urn:microsoft.com/office/officeart/2005/8/layout/orgChart1"/>
    <dgm:cxn modelId="{67AD880F-C473-124C-91E0-2ACD2CB1E608}" type="presOf" srcId="{0644AC92-9D81-6845-82C8-A6100B806016}" destId="{323FFCA0-B0C0-EE4F-B0FE-EBA0C9BC4818}" srcOrd="0" destOrd="0" presId="urn:microsoft.com/office/officeart/2005/8/layout/orgChart1"/>
    <dgm:cxn modelId="{F23FF09C-CB9A-244B-B3F9-939903757A27}" type="presOf" srcId="{49241897-F3CB-6643-A72B-813621E1A875}" destId="{12C6991B-9839-4C4F-8729-2DF91803F47C}" srcOrd="0" destOrd="0" presId="urn:microsoft.com/office/officeart/2005/8/layout/orgChart1"/>
    <dgm:cxn modelId="{7F76F1B4-A276-F345-9BC1-05D0E0BBF814}" type="presOf" srcId="{9A4030D7-4BC0-47F6-8C69-CD89F4FACA25}" destId="{72934F47-9EEA-4F30-8C41-83D5FB3CCCCB}" srcOrd="1" destOrd="0" presId="urn:microsoft.com/office/officeart/2005/8/layout/orgChart1"/>
    <dgm:cxn modelId="{35EC75E8-6290-2A40-B5AB-B7B23237812E}" type="presOf" srcId="{49A5EA58-953E-6C4E-8277-29E576813B99}" destId="{1189CB72-D363-3741-9780-0B23D02F62AE}" srcOrd="0" destOrd="0" presId="urn:microsoft.com/office/officeart/2005/8/layout/orgChart1"/>
    <dgm:cxn modelId="{C7CE6B21-6EC5-2841-87EB-A651995F9895}" type="presOf" srcId="{E8975FB4-EAC5-A042-95A8-A32203CFD9E6}" destId="{F5A4FB72-59D4-7E47-85D8-4667F3A2123D}" srcOrd="0" destOrd="0" presId="urn:microsoft.com/office/officeart/2005/8/layout/orgChart1"/>
    <dgm:cxn modelId="{7D9B2B12-4DAB-6346-8ADE-907E2E89309D}" type="presOf" srcId="{7DF25084-15D7-064A-A317-FA8300EC844F}" destId="{EFABB99D-9ACE-EC40-A557-59A4D85F2827}" srcOrd="0" destOrd="0" presId="urn:microsoft.com/office/officeart/2005/8/layout/orgChart1"/>
    <dgm:cxn modelId="{F4740964-84FD-A942-8411-154FFA37CA5E}" type="presOf" srcId="{AA8C0C4F-7F4B-443C-A9F1-769918F1B24F}" destId="{8A7B4018-FB7D-4CCA-8C03-7E26C9590080}" srcOrd="0" destOrd="0" presId="urn:microsoft.com/office/officeart/2005/8/layout/orgChart1"/>
    <dgm:cxn modelId="{35C53A89-BEA7-5C45-AA16-6F930587BCC5}" srcId="{6AC96D57-9609-4382-8475-9D6062A34A44}" destId="{C385A39C-3765-3E46-83A5-814ED305BD06}" srcOrd="0" destOrd="0" parTransId="{49A5EA58-953E-6C4E-8277-29E576813B99}" sibTransId="{79FF1960-FB5D-A547-839F-AAAF15A43E75}"/>
    <dgm:cxn modelId="{D2C44E15-E5C4-A442-A7FD-D80096F0F981}" srcId="{9A4030D7-4BC0-47F6-8C69-CD89F4FACA25}" destId="{A0486AB7-C50B-1F4D-A2BA-0C00F4DB37D7}" srcOrd="3" destOrd="0" parTransId="{F0528FCF-F43C-9E43-A117-5019F6076ABA}" sibTransId="{84111239-BBED-EB47-8B0F-46BC28952EC0}"/>
    <dgm:cxn modelId="{E8B90D7C-234D-4747-B984-897EBEB17A0E}" srcId="{6AC96D57-9609-4382-8475-9D6062A34A44}" destId="{C387DADE-4B83-A24D-A848-BEC04DF4EC6E}" srcOrd="2" destOrd="0" parTransId="{4D0951CE-1010-7243-8C66-E686C73505B2}" sibTransId="{AF99B03C-9E71-A349-99A3-4DE4D579271E}"/>
    <dgm:cxn modelId="{E0D2CA59-1CBD-194D-9F19-064A2958C7C7}" type="presOf" srcId="{A54C450F-A842-8440-81B6-F22F7924AEE9}" destId="{4179FD3E-C054-3E4E-961A-B0A037189B38}" srcOrd="1" destOrd="0" presId="urn:microsoft.com/office/officeart/2005/8/layout/orgChart1"/>
    <dgm:cxn modelId="{8EE9DFDB-FCAC-B743-84C9-6FDFC43213F4}" type="presOf" srcId="{80240E7D-97A1-4835-8D47-A0A2F22116E2}" destId="{399B12E7-259B-47BD-851B-74961E254584}" srcOrd="1" destOrd="0" presId="urn:microsoft.com/office/officeart/2005/8/layout/orgChart1"/>
    <dgm:cxn modelId="{55158875-E076-7447-A176-01FD2C07AFF9}" type="presOf" srcId="{9A4030D7-4BC0-47F6-8C69-CD89F4FACA25}" destId="{3BC5E3A3-27A0-4EC3-85FE-CE509E45E93D}" srcOrd="0" destOrd="0" presId="urn:microsoft.com/office/officeart/2005/8/layout/orgChart1"/>
    <dgm:cxn modelId="{AEB1AB69-3775-4516-ACDB-2CCF0D78EB0D}" srcId="{E186E560-529E-4662-961A-BB7460EA586E}" destId="{6AC96D57-9609-4382-8475-9D6062A34A44}" srcOrd="2" destOrd="0" parTransId="{47EA99DA-1FD3-4569-A896-D41338AA0377}" sibTransId="{CAE88AE7-981B-4D15-8342-6AA0008D5492}"/>
    <dgm:cxn modelId="{51D3F57D-30DB-F14A-A63E-EEAD2AB9E201}" type="presOf" srcId="{E8975FB4-EAC5-A042-95A8-A32203CFD9E6}" destId="{E9083F9C-706A-6045-8B90-47057A91E5CA}" srcOrd="1" destOrd="0" presId="urn:microsoft.com/office/officeart/2005/8/layout/orgChart1"/>
    <dgm:cxn modelId="{E55D4150-FE1D-AD43-B5EE-00B73D216809}" srcId="{6AC96D57-9609-4382-8475-9D6062A34A44}" destId="{23C242D2-A675-D945-8872-C08673FD0E00}" srcOrd="1" destOrd="0" parTransId="{D0E191A5-5412-6D49-84BE-144B2585BD46}" sibTransId="{D598D14A-4BD1-9945-B69B-6D55CEAB9B11}"/>
    <dgm:cxn modelId="{70F2DED0-5F06-224A-B68B-A97A4EA94AA0}" type="presOf" srcId="{E186E560-529E-4662-961A-BB7460EA586E}" destId="{E306267B-2EA6-4433-B89F-9E9EADC53B94}" srcOrd="0" destOrd="0" presId="urn:microsoft.com/office/officeart/2005/8/layout/orgChart1"/>
    <dgm:cxn modelId="{116EF598-29E7-1148-9C18-256F16EB2201}" type="presOf" srcId="{A0486AB7-C50B-1F4D-A2BA-0C00F4DB37D7}" destId="{EA8479E4-AFEC-AE46-9A3A-3B5BB26485C1}" srcOrd="1" destOrd="0" presId="urn:microsoft.com/office/officeart/2005/8/layout/orgChart1"/>
    <dgm:cxn modelId="{661690EC-7EAB-7042-982B-93D98232D002}" type="presOf" srcId="{6AC96D57-9609-4382-8475-9D6062A34A44}" destId="{A3819A2C-5694-4BA3-A9C1-D3EA79A8C385}" srcOrd="0" destOrd="0" presId="urn:microsoft.com/office/officeart/2005/8/layout/orgChart1"/>
    <dgm:cxn modelId="{994CE613-C612-644A-AC9E-3AF8135D4959}" type="presOf" srcId="{D611B3CA-DC0D-B04F-9BC4-B2BF4B37D638}" destId="{E943A30B-5D78-5541-96CF-7F9216BACC28}" srcOrd="1" destOrd="0" presId="urn:microsoft.com/office/officeart/2005/8/layout/orgChart1"/>
    <dgm:cxn modelId="{AD026569-11A9-1B43-BA0C-987FD5F86260}" type="presOf" srcId="{C385A39C-3765-3E46-83A5-814ED305BD06}" destId="{7CC3648A-5E7F-2842-9C76-4EFDBE80BDA5}" srcOrd="1" destOrd="0" presId="urn:microsoft.com/office/officeart/2005/8/layout/orgChart1"/>
    <dgm:cxn modelId="{5FB3B40B-F462-8A47-9789-DE8D307E4398}" type="presOf" srcId="{AC434545-BFDA-0145-8E96-613E93B0B609}" destId="{1EF029CD-4D47-1F49-A474-F8BF0F64FF94}" srcOrd="0" destOrd="0" presId="urn:microsoft.com/office/officeart/2005/8/layout/orgChart1"/>
    <dgm:cxn modelId="{E1885B00-3CBF-4144-B920-EEEB3AAA2D7A}" srcId="{9A4030D7-4BC0-47F6-8C69-CD89F4FACA25}" destId="{A54C450F-A842-8440-81B6-F22F7924AEE9}" srcOrd="7" destOrd="0" parTransId="{C61591AA-5035-B643-97E6-57CDC53F2B80}" sibTransId="{E2B37D00-1014-7941-B6E0-5B7644771100}"/>
    <dgm:cxn modelId="{586332BE-97D7-1148-8E7D-250C9A189516}" type="presOf" srcId="{C387DADE-4B83-A24D-A848-BEC04DF4EC6E}" destId="{5370A385-74B5-2F4A-B94B-D6F521C4D387}" srcOrd="1" destOrd="0" presId="urn:microsoft.com/office/officeart/2005/8/layout/orgChart1"/>
    <dgm:cxn modelId="{6C27520F-3A3E-EC47-8156-D2953BAEF7BA}" type="presOf" srcId="{8025D637-6F86-1946-A569-87D379321910}" destId="{933759BF-830A-D840-BEF3-7A91A4367E28}" srcOrd="1" destOrd="0" presId="urn:microsoft.com/office/officeart/2005/8/layout/orgChart1"/>
    <dgm:cxn modelId="{EB01FA1E-C861-4D50-A598-EC068A7C1184}" srcId="{80240E7D-97A1-4835-8D47-A0A2F22116E2}" destId="{AA8C0C4F-7F4B-443C-A9F1-769918F1B24F}" srcOrd="0" destOrd="0" parTransId="{AF80CD43-AC40-4722-AB89-8BE30011C417}" sibTransId="{F5F85152-EFAF-4E3E-BB80-7A58EF316BC5}"/>
    <dgm:cxn modelId="{C2CFB24C-1E7A-814B-8286-E410B4B3FC9B}" type="presOf" srcId="{F0AC7A0A-36B1-7E44-8DB5-5DA372A27DA5}" destId="{4CC563D2-4201-B543-8BF5-A84525FE28FC}" srcOrd="0" destOrd="0" presId="urn:microsoft.com/office/officeart/2005/8/layout/orgChart1"/>
    <dgm:cxn modelId="{088FE220-24A4-E242-B25A-91DF6613923B}" type="presOf" srcId="{C326D723-6829-4CD4-AFF5-B2DBE013A7B3}" destId="{54347017-5982-43D5-90FB-CF5DC5906240}" srcOrd="0" destOrd="0" presId="urn:microsoft.com/office/officeart/2005/8/layout/orgChart1"/>
    <dgm:cxn modelId="{07B0923B-6533-B64C-A878-2FB12BE84644}" type="presOf" srcId="{A54C450F-A842-8440-81B6-F22F7924AEE9}" destId="{B4519E12-E6B4-8C42-AD3E-84FB459CFC7D}" srcOrd="0" destOrd="0" presId="urn:microsoft.com/office/officeart/2005/8/layout/orgChart1"/>
    <dgm:cxn modelId="{26E5837C-89B7-6543-B4E2-F2192BA887EA}" srcId="{9A4030D7-4BC0-47F6-8C69-CD89F4FACA25}" destId="{8025D637-6F86-1946-A569-87D379321910}" srcOrd="1" destOrd="0" parTransId="{8A282388-580B-2B4B-A8BE-728D22CD2B2E}" sibTransId="{86234E2A-8AAB-E14A-8B0B-5023F281B35D}"/>
    <dgm:cxn modelId="{30519536-A800-1043-A985-514F2C1025C5}" type="presOf" srcId="{F6C968EA-14B5-7140-B818-827FB36B37A2}" destId="{09100614-3DD4-0B4B-A5F6-838FE4F2761B}" srcOrd="0" destOrd="0" presId="urn:microsoft.com/office/officeart/2005/8/layout/orgChart1"/>
    <dgm:cxn modelId="{1B8583EF-4A37-E245-9A1A-A083D1464424}" type="presOf" srcId="{9B0357A9-25C3-E942-A43D-CCC0218EE92F}" destId="{630C4D65-BE7C-7F48-B2E9-23D96ED63B65}" srcOrd="0" destOrd="0" presId="urn:microsoft.com/office/officeart/2005/8/layout/orgChart1"/>
    <dgm:cxn modelId="{8A9B0DAE-3EAC-F640-9F80-8B318496A318}" type="presOf" srcId="{395CE457-84B0-B641-B9E4-D3508A30DD96}" destId="{B347E097-06A1-2B48-A331-97F26B4E62E2}" srcOrd="1" destOrd="0" presId="urn:microsoft.com/office/officeart/2005/8/layout/orgChart1"/>
    <dgm:cxn modelId="{D3F719A3-6EDD-6846-ACE6-C14FEA257EC6}" type="presOf" srcId="{AF80CD43-AC40-4722-AB89-8BE30011C417}" destId="{616D60A9-2A26-4436-826C-3D1C65440927}" srcOrd="0" destOrd="0" presId="urn:microsoft.com/office/officeart/2005/8/layout/orgChart1"/>
    <dgm:cxn modelId="{A95992B2-DCB5-9A4E-94D5-3DB68B953360}" type="presOf" srcId="{8A9580E5-F0AE-B642-9786-25517C825372}" destId="{505FFF2F-95ED-2549-9492-35A648129460}" srcOrd="0" destOrd="0" presId="urn:microsoft.com/office/officeart/2005/8/layout/orgChart1"/>
    <dgm:cxn modelId="{B11109A8-3AB9-A34D-9633-1D725718BF30}" type="presOf" srcId="{80240E7D-97A1-4835-8D47-A0A2F22116E2}" destId="{AC441D2C-2399-4B8F-AA83-6A39971F930A}" srcOrd="0" destOrd="0" presId="urn:microsoft.com/office/officeart/2005/8/layout/orgChart1"/>
    <dgm:cxn modelId="{13502CDB-395C-3847-935D-522AF4AACEB8}" type="presOf" srcId="{C385A39C-3765-3E46-83A5-814ED305BD06}" destId="{9B67929A-E2E9-AC49-9546-7C92D76EC81B}" srcOrd="0" destOrd="0" presId="urn:microsoft.com/office/officeart/2005/8/layout/orgChart1"/>
    <dgm:cxn modelId="{D3B89154-47BE-FF46-989D-FB8D87AEBE90}" type="presOf" srcId="{9B0357A9-25C3-E942-A43D-CCC0218EE92F}" destId="{273028FE-8DA5-D347-9109-5A3ADD81EA51}" srcOrd="1" destOrd="0" presId="urn:microsoft.com/office/officeart/2005/8/layout/orgChart1"/>
    <dgm:cxn modelId="{E8F6EF93-C86B-2341-B138-56840C987261}" type="presOf" srcId="{A0486AB7-C50B-1F4D-A2BA-0C00F4DB37D7}" destId="{6E666662-A0DC-724B-89E5-81082C11C5D5}" srcOrd="0" destOrd="0" presId="urn:microsoft.com/office/officeart/2005/8/layout/orgChart1"/>
    <dgm:cxn modelId="{2A812591-D7A9-114E-A36E-D3C59CD36056}" type="presOf" srcId="{C387DADE-4B83-A24D-A848-BEC04DF4EC6E}" destId="{F8DB46C6-3BE9-2A4F-A70C-99D60E400CB9}" srcOrd="0" destOrd="0" presId="urn:microsoft.com/office/officeart/2005/8/layout/orgChart1"/>
    <dgm:cxn modelId="{87F216F5-5950-D74E-93D5-FFFA61561F11}" type="presOf" srcId="{4D775178-0979-EC4F-81ED-3C909D8C5F73}" destId="{85FAC09E-E883-E545-A9F6-C75954AD6618}" srcOrd="0" destOrd="0" presId="urn:microsoft.com/office/officeart/2005/8/layout/orgChart1"/>
    <dgm:cxn modelId="{663A94EE-8969-B144-8C39-5FAF3AFE9D64}" type="presOf" srcId="{E68DE7BB-7A7B-1440-AA8B-9A14C161C683}" destId="{B57F601D-7A57-6B42-8FFC-5C728A1B8FAD}" srcOrd="0" destOrd="0" presId="urn:microsoft.com/office/officeart/2005/8/layout/orgChart1"/>
    <dgm:cxn modelId="{03FF2E19-152F-A54B-AF4D-CE687FDD60A9}" type="presOf" srcId="{4D775178-0979-EC4F-81ED-3C909D8C5F73}" destId="{88E89F3A-049F-9B49-A607-4D4DFB3BCCB2}" srcOrd="1" destOrd="0" presId="urn:microsoft.com/office/officeart/2005/8/layout/orgChart1"/>
    <dgm:cxn modelId="{B4743F27-6BCA-0644-BAFC-AD972CC6CDCC}" type="presOf" srcId="{7091A41E-92FC-6F4E-9CB3-EEE19BD3C590}" destId="{44422655-85B9-F849-B83A-950FBCBCED37}" srcOrd="1" destOrd="0" presId="urn:microsoft.com/office/officeart/2005/8/layout/orgChart1"/>
    <dgm:cxn modelId="{D5443C3E-F494-0B40-8970-8A0CF155F7A4}" srcId="{9A4030D7-4BC0-47F6-8C69-CD89F4FACA25}" destId="{4D775178-0979-EC4F-81ED-3C909D8C5F73}" srcOrd="9" destOrd="0" parTransId="{F0AC7A0A-36B1-7E44-8DB5-5DA372A27DA5}" sibTransId="{149C1C09-DCB3-4A49-8BF8-88BBD268868D}"/>
    <dgm:cxn modelId="{1E2F553D-F658-7D46-A45D-0BC13FACF92D}" srcId="{9A4030D7-4BC0-47F6-8C69-CD89F4FACA25}" destId="{1C10FBD1-E9F2-D343-8778-FF72799881A8}" srcOrd="0" destOrd="0" parTransId="{49241897-F3CB-6643-A72B-813621E1A875}" sibTransId="{EC996AED-6617-0B40-83E6-9370A22519FC}"/>
    <dgm:cxn modelId="{7897D8F2-AF56-5442-ABD1-33F6561C647E}" type="presOf" srcId="{C61591AA-5035-B643-97E6-57CDC53F2B80}" destId="{7A499981-E5EF-034D-B376-FFDA08F9DB1C}" srcOrd="0" destOrd="0" presId="urn:microsoft.com/office/officeart/2005/8/layout/orgChart1"/>
    <dgm:cxn modelId="{BCF1FB1D-AFBE-F44B-B1D6-8792523D5704}" type="presOf" srcId="{23C242D2-A675-D945-8872-C08673FD0E00}" destId="{130197A8-AB28-3A45-98FC-C6686CA3B2F1}" srcOrd="1" destOrd="0" presId="urn:microsoft.com/office/officeart/2005/8/layout/orgChart1"/>
    <dgm:cxn modelId="{3F249B04-B833-0F48-A312-42E284D15AF0}" type="presOf" srcId="{3D1AF548-EAC4-4543-8C7F-4254115B4A69}" destId="{38C06236-9098-BB48-B2D4-8FA217357D6A}" srcOrd="0" destOrd="0" presId="urn:microsoft.com/office/officeart/2005/8/layout/orgChart1"/>
    <dgm:cxn modelId="{1E290268-C27D-EE40-8670-F8CF551C851A}" type="presOf" srcId="{395CE457-84B0-B641-B9E4-D3508A30DD96}" destId="{9CB0F390-BEC4-D846-957A-608EE74CB9F0}" srcOrd="0" destOrd="0" presId="urn:microsoft.com/office/officeart/2005/8/layout/orgChart1"/>
    <dgm:cxn modelId="{7884F82B-8308-B548-A75F-CD721E37A009}" srcId="{9A4030D7-4BC0-47F6-8C69-CD89F4FACA25}" destId="{AC434545-BFDA-0145-8E96-613E93B0B609}" srcOrd="10" destOrd="0" parTransId="{F6C968EA-14B5-7140-B818-827FB36B37A2}" sibTransId="{7FB136E1-E5D4-6543-9300-FF529C5F1BB9}"/>
    <dgm:cxn modelId="{35F72144-641F-6C4C-9DA4-2DB88176E048}" type="presOf" srcId="{D611B3CA-DC0D-B04F-9BC4-B2BF4B37D638}" destId="{284D4CCA-2101-4A4E-ABCA-0637003B6271}" srcOrd="0" destOrd="0" presId="urn:microsoft.com/office/officeart/2005/8/layout/orgChart1"/>
    <dgm:cxn modelId="{F4253CD7-9FCD-4B4B-9D59-8051FCEEEF6A}" type="presOf" srcId="{BCD2398F-8E50-7047-A3BF-64743D5ABD9B}" destId="{357DDEE3-38A5-FD48-A2CB-D0E4A7EAE43D}" srcOrd="0" destOrd="0" presId="urn:microsoft.com/office/officeart/2005/8/layout/orgChart1"/>
    <dgm:cxn modelId="{CE03C2D6-83E4-2142-B8EC-1415A35879FD}" type="presOf" srcId="{D0E191A5-5412-6D49-84BE-144B2585BD46}" destId="{1605535C-FA5B-FF4B-8EE0-FA688629C762}" srcOrd="0" destOrd="0" presId="urn:microsoft.com/office/officeart/2005/8/layout/orgChart1"/>
    <dgm:cxn modelId="{FB007EF6-358E-BF45-BD91-A05898A4F891}" type="presOf" srcId="{47EA99DA-1FD3-4569-A896-D41338AA0377}" destId="{4D09B4B5-E58A-4025-A5DF-0F21AE0505AC}" srcOrd="0" destOrd="0" presId="urn:microsoft.com/office/officeart/2005/8/layout/orgChart1"/>
    <dgm:cxn modelId="{CC1A56E5-47B4-F142-9F4D-4E738EA89CEF}" type="presOf" srcId="{AC434545-BFDA-0145-8E96-613E93B0B609}" destId="{AA49271E-F371-4046-AEC4-3D26BF8B57E5}" srcOrd="1" destOrd="0" presId="urn:microsoft.com/office/officeart/2005/8/layout/orgChart1"/>
    <dgm:cxn modelId="{8F702F59-8F5C-224A-B4CD-13CA75F96494}" srcId="{9A4030D7-4BC0-47F6-8C69-CD89F4FACA25}" destId="{D611B3CA-DC0D-B04F-9BC4-B2BF4B37D638}" srcOrd="4" destOrd="0" parTransId="{8A9580E5-F0AE-B642-9786-25517C825372}" sibTransId="{145CAD27-3949-9649-B105-49B591AAFB81}"/>
    <dgm:cxn modelId="{C9AEE69F-3D7E-E747-873B-639DDE965EC6}" srcId="{9A4030D7-4BC0-47F6-8C69-CD89F4FACA25}" destId="{0644AC92-9D81-6845-82C8-A6100B806016}" srcOrd="8" destOrd="0" parTransId="{E68DE7BB-7A7B-1440-AA8B-9A14C161C683}" sibTransId="{2F44B284-59D0-0C40-AEEE-54E05AC8960B}"/>
    <dgm:cxn modelId="{B0F46BFD-EC9F-3B4C-A4A7-6D7D6ED9C201}" type="presOf" srcId="{E186E560-529E-4662-961A-BB7460EA586E}" destId="{0D102416-F4F7-47FA-BE94-458587B15766}" srcOrd="1" destOrd="0" presId="urn:microsoft.com/office/officeart/2005/8/layout/orgChart1"/>
    <dgm:cxn modelId="{8D0F9FB3-859D-5A4D-8375-229ECA2877F7}" type="presOf" srcId="{D0AB0B1E-7D73-EA48-AC72-E1B91BA79480}" destId="{FBDE6949-ACF5-0E4F-8A3A-AD5F2D1E43E4}" srcOrd="0" destOrd="0" presId="urn:microsoft.com/office/officeart/2005/8/layout/orgChart1"/>
    <dgm:cxn modelId="{A9FA8BE0-25F0-DC41-86B1-E8904FFF0D32}" type="presOf" srcId="{AA8C0C4F-7F4B-443C-A9F1-769918F1B24F}" destId="{88E11FC9-0D32-4ECD-9472-FF8D7C3C88CD}" srcOrd="1" destOrd="0" presId="urn:microsoft.com/office/officeart/2005/8/layout/orgChart1"/>
    <dgm:cxn modelId="{783AE782-C22A-B04B-BA85-85ABED1F18CC}" type="presOf" srcId="{743AEADC-7DEC-40B7-8ECF-7C9E7715B74E}" destId="{789AC76B-7C7E-4182-88C0-C185792BE0B9}" srcOrd="0" destOrd="0" presId="urn:microsoft.com/office/officeart/2005/8/layout/orgChart1"/>
    <dgm:cxn modelId="{7E51526D-2B87-4F94-B629-48A2F255D448}" srcId="{E186E560-529E-4662-961A-BB7460EA586E}" destId="{80240E7D-97A1-4835-8D47-A0A2F22116E2}" srcOrd="0" destOrd="0" parTransId="{BC339FDD-AE82-4101-9C0C-A225F3B741CB}" sibTransId="{BFFDAD07-C356-4838-8185-7FB8C01654FE}"/>
    <dgm:cxn modelId="{E85A8C1E-E083-CD47-A618-BD25348C82C8}" type="presOf" srcId="{8A282388-580B-2B4B-A8BE-728D22CD2B2E}" destId="{C146E5D8-53EC-8148-8C34-E6E314A42F0F}" srcOrd="0" destOrd="0" presId="urn:microsoft.com/office/officeart/2005/8/layout/orgChart1"/>
    <dgm:cxn modelId="{5112B22B-EB17-B243-A02D-7B8740A2C27D}" type="presOf" srcId="{7DF25084-15D7-064A-A317-FA8300EC844F}" destId="{7CB24D92-42EF-BE4D-9E43-2D9AF89BF3D7}" srcOrd="1" destOrd="0" presId="urn:microsoft.com/office/officeart/2005/8/layout/orgChart1"/>
    <dgm:cxn modelId="{43006958-6CE6-E445-B994-3AEEED2E8031}" type="presOf" srcId="{1C10FBD1-E9F2-D343-8778-FF72799881A8}" destId="{59EBC753-15F6-5542-8BA6-101714197AB3}" srcOrd="0" destOrd="0" presId="urn:microsoft.com/office/officeart/2005/8/layout/orgChart1"/>
    <dgm:cxn modelId="{936C0373-7E33-024F-978F-7CE958805336}" type="presOf" srcId="{8025D637-6F86-1946-A569-87D379321910}" destId="{1DEE2FFE-504F-D340-B0AA-CFB875026C05}" srcOrd="0" destOrd="0" presId="urn:microsoft.com/office/officeart/2005/8/layout/orgChart1"/>
    <dgm:cxn modelId="{5900574F-5DCD-EE46-B71B-243838CD72AF}" type="presOf" srcId="{4D0951CE-1010-7243-8C66-E686C73505B2}" destId="{9A79CC6D-853C-A140-B117-5799C94B671D}" srcOrd="0" destOrd="0" presId="urn:microsoft.com/office/officeart/2005/8/layout/orgChart1"/>
    <dgm:cxn modelId="{BF61A6A6-F114-3241-9597-2EA2515D6AA4}" type="presOf" srcId="{1C10FBD1-E9F2-D343-8778-FF72799881A8}" destId="{365F5EB1-392A-0F4B-81BC-D64AEDFC3C5E}" srcOrd="1" destOrd="0" presId="urn:microsoft.com/office/officeart/2005/8/layout/orgChart1"/>
    <dgm:cxn modelId="{FF0E3A86-DBF2-416D-BC23-AB902AF56DC3}" srcId="{E186E560-529E-4662-961A-BB7460EA586E}" destId="{9A4030D7-4BC0-47F6-8C69-CD89F4FACA25}" srcOrd="1" destOrd="0" parTransId="{743AEADC-7DEC-40B7-8ECF-7C9E7715B74E}" sibTransId="{DA3CDE74-225E-4BF7-88A2-FB995B4BABA7}"/>
    <dgm:cxn modelId="{BA600ACC-B6C0-0F42-B2DC-416CF29810DD}" type="presOf" srcId="{BC339FDD-AE82-4101-9C0C-A225F3B741CB}" destId="{E04B8720-49F7-4A28-9B44-8765C0FE88D2}" srcOrd="0" destOrd="0" presId="urn:microsoft.com/office/officeart/2005/8/layout/orgChart1"/>
    <dgm:cxn modelId="{F2B3CA58-F674-BF4B-8315-35BAF61AFB1E}" srcId="{80240E7D-97A1-4835-8D47-A0A2F22116E2}" destId="{7091A41E-92FC-6F4E-9CB3-EEE19BD3C590}" srcOrd="2" destOrd="0" parTransId="{D0AB0B1E-7D73-EA48-AC72-E1B91BA79480}" sibTransId="{1683E442-3E9A-7E48-80B7-B142F24B9F9D}"/>
    <dgm:cxn modelId="{467299D6-F3DE-A447-91CD-6B53225321BF}" type="presParOf" srcId="{54347017-5982-43D5-90FB-CF5DC5906240}" destId="{EA397CDF-2E09-43E5-87F1-CE5937FDF0A8}" srcOrd="0" destOrd="0" presId="urn:microsoft.com/office/officeart/2005/8/layout/orgChart1"/>
    <dgm:cxn modelId="{BC003296-4BF1-9449-B2C2-B42F2485DE67}" type="presParOf" srcId="{EA397CDF-2E09-43E5-87F1-CE5937FDF0A8}" destId="{4748FDE0-D422-4ACC-B46F-B093E2590D5D}" srcOrd="0" destOrd="0" presId="urn:microsoft.com/office/officeart/2005/8/layout/orgChart1"/>
    <dgm:cxn modelId="{C23A87EB-7E25-3244-A2AE-F44D2C02560D}" type="presParOf" srcId="{4748FDE0-D422-4ACC-B46F-B093E2590D5D}" destId="{E306267B-2EA6-4433-B89F-9E9EADC53B94}" srcOrd="0" destOrd="0" presId="urn:microsoft.com/office/officeart/2005/8/layout/orgChart1"/>
    <dgm:cxn modelId="{FA9B90FB-4BC9-694C-B583-5448FDC1F269}" type="presParOf" srcId="{4748FDE0-D422-4ACC-B46F-B093E2590D5D}" destId="{0D102416-F4F7-47FA-BE94-458587B15766}" srcOrd="1" destOrd="0" presId="urn:microsoft.com/office/officeart/2005/8/layout/orgChart1"/>
    <dgm:cxn modelId="{4154ABDA-B713-6C4C-B3BD-6812668361C3}" type="presParOf" srcId="{EA397CDF-2E09-43E5-87F1-CE5937FDF0A8}" destId="{5396F9E5-DE49-4C03-BC08-AD705CD1F0CC}" srcOrd="1" destOrd="0" presId="urn:microsoft.com/office/officeart/2005/8/layout/orgChart1"/>
    <dgm:cxn modelId="{CD16D5D2-E1D8-DC4A-808B-8F4C36D062DB}" type="presParOf" srcId="{5396F9E5-DE49-4C03-BC08-AD705CD1F0CC}" destId="{E04B8720-49F7-4A28-9B44-8765C0FE88D2}" srcOrd="0" destOrd="0" presId="urn:microsoft.com/office/officeart/2005/8/layout/orgChart1"/>
    <dgm:cxn modelId="{87A74546-B360-6942-9DDE-7AD50391E616}" type="presParOf" srcId="{5396F9E5-DE49-4C03-BC08-AD705CD1F0CC}" destId="{1C8BD93C-92B5-4E13-9379-43BBE8CD26AF}" srcOrd="1" destOrd="0" presId="urn:microsoft.com/office/officeart/2005/8/layout/orgChart1"/>
    <dgm:cxn modelId="{F3B084EC-22A5-7C46-8885-4A8DCE01EBA1}" type="presParOf" srcId="{1C8BD93C-92B5-4E13-9379-43BBE8CD26AF}" destId="{6DF41C27-8475-40F8-9AAA-743F38E85D10}" srcOrd="0" destOrd="0" presId="urn:microsoft.com/office/officeart/2005/8/layout/orgChart1"/>
    <dgm:cxn modelId="{F215C1A5-9425-9B4B-BC2B-D2CB03BE6BB0}" type="presParOf" srcId="{6DF41C27-8475-40F8-9AAA-743F38E85D10}" destId="{AC441D2C-2399-4B8F-AA83-6A39971F930A}" srcOrd="0" destOrd="0" presId="urn:microsoft.com/office/officeart/2005/8/layout/orgChart1"/>
    <dgm:cxn modelId="{43CB7E40-E979-9349-AF57-72E2699169FD}" type="presParOf" srcId="{6DF41C27-8475-40F8-9AAA-743F38E85D10}" destId="{399B12E7-259B-47BD-851B-74961E254584}" srcOrd="1" destOrd="0" presId="urn:microsoft.com/office/officeart/2005/8/layout/orgChart1"/>
    <dgm:cxn modelId="{720C1B6E-2B20-424A-97C0-876BF97A98C1}" type="presParOf" srcId="{1C8BD93C-92B5-4E13-9379-43BBE8CD26AF}" destId="{1B57EB4B-C995-45AA-8BE5-A0B077CDBCC5}" srcOrd="1" destOrd="0" presId="urn:microsoft.com/office/officeart/2005/8/layout/orgChart1"/>
    <dgm:cxn modelId="{6ABA5697-276C-E544-B4F2-29AC39BFB092}" type="presParOf" srcId="{1B57EB4B-C995-45AA-8BE5-A0B077CDBCC5}" destId="{616D60A9-2A26-4436-826C-3D1C65440927}" srcOrd="0" destOrd="0" presId="urn:microsoft.com/office/officeart/2005/8/layout/orgChart1"/>
    <dgm:cxn modelId="{9B1FD9CC-9158-8049-9F0F-1A217A540FE2}" type="presParOf" srcId="{1B57EB4B-C995-45AA-8BE5-A0B077CDBCC5}" destId="{D239B44D-B718-4E59-91D5-AB9464A3FADD}" srcOrd="1" destOrd="0" presId="urn:microsoft.com/office/officeart/2005/8/layout/orgChart1"/>
    <dgm:cxn modelId="{A2F83063-8402-E94E-8E56-B0C065AF7F83}" type="presParOf" srcId="{D239B44D-B718-4E59-91D5-AB9464A3FADD}" destId="{F7DC2CB8-6BDB-42EE-8292-2C3B7E10415B}" srcOrd="0" destOrd="0" presId="urn:microsoft.com/office/officeart/2005/8/layout/orgChart1"/>
    <dgm:cxn modelId="{F6CF91D8-CA15-6341-8A2B-8242038005BC}" type="presParOf" srcId="{F7DC2CB8-6BDB-42EE-8292-2C3B7E10415B}" destId="{8A7B4018-FB7D-4CCA-8C03-7E26C9590080}" srcOrd="0" destOrd="0" presId="urn:microsoft.com/office/officeart/2005/8/layout/orgChart1"/>
    <dgm:cxn modelId="{A770A2DB-686A-A64A-986F-16E5AB805892}" type="presParOf" srcId="{F7DC2CB8-6BDB-42EE-8292-2C3B7E10415B}" destId="{88E11FC9-0D32-4ECD-9472-FF8D7C3C88CD}" srcOrd="1" destOrd="0" presId="urn:microsoft.com/office/officeart/2005/8/layout/orgChart1"/>
    <dgm:cxn modelId="{8D4E552C-0D29-0149-8C7C-316A95D0501B}" type="presParOf" srcId="{D239B44D-B718-4E59-91D5-AB9464A3FADD}" destId="{8FD94499-D8D4-43F1-A58D-F1FECBC7BEBF}" srcOrd="1" destOrd="0" presId="urn:microsoft.com/office/officeart/2005/8/layout/orgChart1"/>
    <dgm:cxn modelId="{1AFAFAEA-631D-E74B-87B0-509F8360ABB4}" type="presParOf" srcId="{D239B44D-B718-4E59-91D5-AB9464A3FADD}" destId="{90242CC0-FCF0-4C8B-BCFF-5DB5763A3232}" srcOrd="2" destOrd="0" presId="urn:microsoft.com/office/officeart/2005/8/layout/orgChart1"/>
    <dgm:cxn modelId="{8C4E94A9-979D-D94D-9E69-85D1F3E5A9DE}" type="presParOf" srcId="{1B57EB4B-C995-45AA-8BE5-A0B077CDBCC5}" destId="{426FF4F0-D1CF-1446-9970-CC98495A0AC3}" srcOrd="2" destOrd="0" presId="urn:microsoft.com/office/officeart/2005/8/layout/orgChart1"/>
    <dgm:cxn modelId="{D0612341-6DF0-D348-89E3-321A0B8FF462}" type="presParOf" srcId="{1B57EB4B-C995-45AA-8BE5-A0B077CDBCC5}" destId="{4900AAEB-949A-3243-846E-5B220560D698}" srcOrd="3" destOrd="0" presId="urn:microsoft.com/office/officeart/2005/8/layout/orgChart1"/>
    <dgm:cxn modelId="{270AA3AE-9BBB-424E-B398-CDAB3888B438}" type="presParOf" srcId="{4900AAEB-949A-3243-846E-5B220560D698}" destId="{98B013C3-0D80-2B4C-969D-85FA53218E24}" srcOrd="0" destOrd="0" presId="urn:microsoft.com/office/officeart/2005/8/layout/orgChart1"/>
    <dgm:cxn modelId="{A6B73474-D253-A845-9E3D-2EE48D212B49}" type="presParOf" srcId="{98B013C3-0D80-2B4C-969D-85FA53218E24}" destId="{F5A4FB72-59D4-7E47-85D8-4667F3A2123D}" srcOrd="0" destOrd="0" presId="urn:microsoft.com/office/officeart/2005/8/layout/orgChart1"/>
    <dgm:cxn modelId="{AA11623E-C8A3-8A4F-AC13-8DEA0B4DDE0A}" type="presParOf" srcId="{98B013C3-0D80-2B4C-969D-85FA53218E24}" destId="{E9083F9C-706A-6045-8B90-47057A91E5CA}" srcOrd="1" destOrd="0" presId="urn:microsoft.com/office/officeart/2005/8/layout/orgChart1"/>
    <dgm:cxn modelId="{161372D0-8175-E44F-8378-F678D9B1DF34}" type="presParOf" srcId="{4900AAEB-949A-3243-846E-5B220560D698}" destId="{127904B7-309D-C044-8A48-F89EE0538E15}" srcOrd="1" destOrd="0" presId="urn:microsoft.com/office/officeart/2005/8/layout/orgChart1"/>
    <dgm:cxn modelId="{ACE8BA9A-C732-0344-ABBA-9693C3FC77F0}" type="presParOf" srcId="{4900AAEB-949A-3243-846E-5B220560D698}" destId="{185DC01D-83B6-6E4B-8906-51C29BE77BEC}" srcOrd="2" destOrd="0" presId="urn:microsoft.com/office/officeart/2005/8/layout/orgChart1"/>
    <dgm:cxn modelId="{4570C018-57E7-CC4D-A1E4-393B95E93DE1}" type="presParOf" srcId="{1B57EB4B-C995-45AA-8BE5-A0B077CDBCC5}" destId="{FBDE6949-ACF5-0E4F-8A3A-AD5F2D1E43E4}" srcOrd="4" destOrd="0" presId="urn:microsoft.com/office/officeart/2005/8/layout/orgChart1"/>
    <dgm:cxn modelId="{7C666C71-4B55-984A-992B-5CEEDEDC3615}" type="presParOf" srcId="{1B57EB4B-C995-45AA-8BE5-A0B077CDBCC5}" destId="{5A8DB5CA-5BAB-CD47-81F6-2869FA751186}" srcOrd="5" destOrd="0" presId="urn:microsoft.com/office/officeart/2005/8/layout/orgChart1"/>
    <dgm:cxn modelId="{356CF8E0-9E29-E34A-8B46-274CACC2C9E8}" type="presParOf" srcId="{5A8DB5CA-5BAB-CD47-81F6-2869FA751186}" destId="{A0C1CB79-3DC6-2C46-BDA6-9863C9D1BCF7}" srcOrd="0" destOrd="0" presId="urn:microsoft.com/office/officeart/2005/8/layout/orgChart1"/>
    <dgm:cxn modelId="{B7B1CB8D-235B-3B4F-A919-B914A6FB53E2}" type="presParOf" srcId="{A0C1CB79-3DC6-2C46-BDA6-9863C9D1BCF7}" destId="{89DFDC5E-42E8-4440-952A-85C0A878E25A}" srcOrd="0" destOrd="0" presId="urn:microsoft.com/office/officeart/2005/8/layout/orgChart1"/>
    <dgm:cxn modelId="{1AE360EF-08B1-E845-9C0C-13FE043FE150}" type="presParOf" srcId="{A0C1CB79-3DC6-2C46-BDA6-9863C9D1BCF7}" destId="{44422655-85B9-F849-B83A-950FBCBCED37}" srcOrd="1" destOrd="0" presId="urn:microsoft.com/office/officeart/2005/8/layout/orgChart1"/>
    <dgm:cxn modelId="{06EABA90-7FD6-4A4D-AA8A-B89DF21438F1}" type="presParOf" srcId="{5A8DB5CA-5BAB-CD47-81F6-2869FA751186}" destId="{971A690F-939A-D747-A7B6-2DCEB369A9EA}" srcOrd="1" destOrd="0" presId="urn:microsoft.com/office/officeart/2005/8/layout/orgChart1"/>
    <dgm:cxn modelId="{A6757C8F-4349-B744-88E1-E1958B5E93E6}" type="presParOf" srcId="{5A8DB5CA-5BAB-CD47-81F6-2869FA751186}" destId="{5EB5BEEF-05B6-B545-8598-4655B3816A91}" srcOrd="2" destOrd="0" presId="urn:microsoft.com/office/officeart/2005/8/layout/orgChart1"/>
    <dgm:cxn modelId="{C98FA822-F0FF-704F-8C77-A58BFE6D0AA5}" type="presParOf" srcId="{1C8BD93C-92B5-4E13-9379-43BBE8CD26AF}" destId="{7C03FD8C-6DAC-4711-9E12-1DF80DF8E629}" srcOrd="2" destOrd="0" presId="urn:microsoft.com/office/officeart/2005/8/layout/orgChart1"/>
    <dgm:cxn modelId="{27F38C31-5D9E-494D-873D-E0CBEF26EEE3}" type="presParOf" srcId="{5396F9E5-DE49-4C03-BC08-AD705CD1F0CC}" destId="{789AC76B-7C7E-4182-88C0-C185792BE0B9}" srcOrd="2" destOrd="0" presId="urn:microsoft.com/office/officeart/2005/8/layout/orgChart1"/>
    <dgm:cxn modelId="{22A6C8B4-52EF-4048-96E0-0090B89F29EB}" type="presParOf" srcId="{5396F9E5-DE49-4C03-BC08-AD705CD1F0CC}" destId="{BF359EE4-94DD-43E0-B4A3-FCD6D3819992}" srcOrd="3" destOrd="0" presId="urn:microsoft.com/office/officeart/2005/8/layout/orgChart1"/>
    <dgm:cxn modelId="{FD894532-FE04-514F-AE6D-9C6BD6215D00}" type="presParOf" srcId="{BF359EE4-94DD-43E0-B4A3-FCD6D3819992}" destId="{3DB5000D-8918-4A81-B551-67AC3D356689}" srcOrd="0" destOrd="0" presId="urn:microsoft.com/office/officeart/2005/8/layout/orgChart1"/>
    <dgm:cxn modelId="{AB51A245-2DE5-2741-A020-633020B97A7A}" type="presParOf" srcId="{3DB5000D-8918-4A81-B551-67AC3D356689}" destId="{3BC5E3A3-27A0-4EC3-85FE-CE509E45E93D}" srcOrd="0" destOrd="0" presId="urn:microsoft.com/office/officeart/2005/8/layout/orgChart1"/>
    <dgm:cxn modelId="{CD490181-38A0-0849-BA66-77F4CDB9E70D}" type="presParOf" srcId="{3DB5000D-8918-4A81-B551-67AC3D356689}" destId="{72934F47-9EEA-4F30-8C41-83D5FB3CCCCB}" srcOrd="1" destOrd="0" presId="urn:microsoft.com/office/officeart/2005/8/layout/orgChart1"/>
    <dgm:cxn modelId="{EEF990AD-7AC1-6B4F-968F-EC3D2617D75C}" type="presParOf" srcId="{BF359EE4-94DD-43E0-B4A3-FCD6D3819992}" destId="{1DF9C9AD-44F2-4A20-A14A-0FB6F6978DEE}" srcOrd="1" destOrd="0" presId="urn:microsoft.com/office/officeart/2005/8/layout/orgChart1"/>
    <dgm:cxn modelId="{D78EB2B9-E1C4-C44D-91FA-C17DD085633D}" type="presParOf" srcId="{1DF9C9AD-44F2-4A20-A14A-0FB6F6978DEE}" destId="{12C6991B-9839-4C4F-8729-2DF91803F47C}" srcOrd="0" destOrd="0" presId="urn:microsoft.com/office/officeart/2005/8/layout/orgChart1"/>
    <dgm:cxn modelId="{D9FADBA4-CB04-6341-A9BF-4C8A5B784C44}" type="presParOf" srcId="{1DF9C9AD-44F2-4A20-A14A-0FB6F6978DEE}" destId="{928E4302-4DEE-3741-B562-8FA4F0835440}" srcOrd="1" destOrd="0" presId="urn:microsoft.com/office/officeart/2005/8/layout/orgChart1"/>
    <dgm:cxn modelId="{9373705D-B81D-4D4D-99D3-BD4B808B1F31}" type="presParOf" srcId="{928E4302-4DEE-3741-B562-8FA4F0835440}" destId="{D28BA052-A758-9645-ADA8-8BA0FF727B78}" srcOrd="0" destOrd="0" presId="urn:microsoft.com/office/officeart/2005/8/layout/orgChart1"/>
    <dgm:cxn modelId="{5F088A20-F2A4-724A-8FEF-BB248B978BC4}" type="presParOf" srcId="{D28BA052-A758-9645-ADA8-8BA0FF727B78}" destId="{59EBC753-15F6-5542-8BA6-101714197AB3}" srcOrd="0" destOrd="0" presId="urn:microsoft.com/office/officeart/2005/8/layout/orgChart1"/>
    <dgm:cxn modelId="{E83AC453-484E-7541-8C9D-90D00E64BE20}" type="presParOf" srcId="{D28BA052-A758-9645-ADA8-8BA0FF727B78}" destId="{365F5EB1-392A-0F4B-81BC-D64AEDFC3C5E}" srcOrd="1" destOrd="0" presId="urn:microsoft.com/office/officeart/2005/8/layout/orgChart1"/>
    <dgm:cxn modelId="{4ABBC508-8369-FF40-B689-2422EFE19332}" type="presParOf" srcId="{928E4302-4DEE-3741-B562-8FA4F0835440}" destId="{FAD4AB02-25D9-F840-8CAE-6D221194BC3F}" srcOrd="1" destOrd="0" presId="urn:microsoft.com/office/officeart/2005/8/layout/orgChart1"/>
    <dgm:cxn modelId="{EE8C8AE7-2E8B-8B4F-AD0A-A2C17230B715}" type="presParOf" srcId="{928E4302-4DEE-3741-B562-8FA4F0835440}" destId="{443984D5-9D40-6546-917D-E4AABAAB60A6}" srcOrd="2" destOrd="0" presId="urn:microsoft.com/office/officeart/2005/8/layout/orgChart1"/>
    <dgm:cxn modelId="{37FFB8B0-AA74-CA48-8EE4-748A757AA3FF}" type="presParOf" srcId="{1DF9C9AD-44F2-4A20-A14A-0FB6F6978DEE}" destId="{C146E5D8-53EC-8148-8C34-E6E314A42F0F}" srcOrd="2" destOrd="0" presId="urn:microsoft.com/office/officeart/2005/8/layout/orgChart1"/>
    <dgm:cxn modelId="{E32BB810-3EDC-B443-A199-415D1CCD9A04}" type="presParOf" srcId="{1DF9C9AD-44F2-4A20-A14A-0FB6F6978DEE}" destId="{A76E3979-855C-4142-9F37-4E28B29D091D}" srcOrd="3" destOrd="0" presId="urn:microsoft.com/office/officeart/2005/8/layout/orgChart1"/>
    <dgm:cxn modelId="{3DB69743-8A89-0745-974F-C98AB784F06D}" type="presParOf" srcId="{A76E3979-855C-4142-9F37-4E28B29D091D}" destId="{2AE09198-7A83-544F-BF93-E34271808724}" srcOrd="0" destOrd="0" presId="urn:microsoft.com/office/officeart/2005/8/layout/orgChart1"/>
    <dgm:cxn modelId="{4A58CB7B-EDDE-9040-BDA0-79962656FB04}" type="presParOf" srcId="{2AE09198-7A83-544F-BF93-E34271808724}" destId="{1DEE2FFE-504F-D340-B0AA-CFB875026C05}" srcOrd="0" destOrd="0" presId="urn:microsoft.com/office/officeart/2005/8/layout/orgChart1"/>
    <dgm:cxn modelId="{24780618-A32E-DC48-8D92-6B310D6EC531}" type="presParOf" srcId="{2AE09198-7A83-544F-BF93-E34271808724}" destId="{933759BF-830A-D840-BEF3-7A91A4367E28}" srcOrd="1" destOrd="0" presId="urn:microsoft.com/office/officeart/2005/8/layout/orgChart1"/>
    <dgm:cxn modelId="{14E42908-14D7-E743-B567-9DA7563C7A66}" type="presParOf" srcId="{A76E3979-855C-4142-9F37-4E28B29D091D}" destId="{ACD90738-BF8A-1448-AAB8-0E9F37741A2C}" srcOrd="1" destOrd="0" presId="urn:microsoft.com/office/officeart/2005/8/layout/orgChart1"/>
    <dgm:cxn modelId="{F52E60D5-4A87-FA4E-99FC-269BD05D622F}" type="presParOf" srcId="{A76E3979-855C-4142-9F37-4E28B29D091D}" destId="{BCCD2E22-7B47-C94B-9AF8-9DEACCB5BF37}" srcOrd="2" destOrd="0" presId="urn:microsoft.com/office/officeart/2005/8/layout/orgChart1"/>
    <dgm:cxn modelId="{BA5A5E2F-8A4E-7141-B738-7873BEB2286B}" type="presParOf" srcId="{1DF9C9AD-44F2-4A20-A14A-0FB6F6978DEE}" destId="{A8CE7E25-28A0-6742-9A79-A83A5900FCAC}" srcOrd="4" destOrd="0" presId="urn:microsoft.com/office/officeart/2005/8/layout/orgChart1"/>
    <dgm:cxn modelId="{4125936A-D730-7140-BE76-986790F73851}" type="presParOf" srcId="{1DF9C9AD-44F2-4A20-A14A-0FB6F6978DEE}" destId="{6F6D6F61-E0FE-5145-9FD9-6878386041F3}" srcOrd="5" destOrd="0" presId="urn:microsoft.com/office/officeart/2005/8/layout/orgChart1"/>
    <dgm:cxn modelId="{E7580663-AFB6-3049-B3B0-3F3EE0F0AE8F}" type="presParOf" srcId="{6F6D6F61-E0FE-5145-9FD9-6878386041F3}" destId="{7AF52053-48AF-6B45-B02F-44ABCDB45DE6}" srcOrd="0" destOrd="0" presId="urn:microsoft.com/office/officeart/2005/8/layout/orgChart1"/>
    <dgm:cxn modelId="{ED0D60B7-407A-D246-A019-1A28F14C13D8}" type="presParOf" srcId="{7AF52053-48AF-6B45-B02F-44ABCDB45DE6}" destId="{EFABB99D-9ACE-EC40-A557-59A4D85F2827}" srcOrd="0" destOrd="0" presId="urn:microsoft.com/office/officeart/2005/8/layout/orgChart1"/>
    <dgm:cxn modelId="{6A778E75-BFB2-DF40-8C17-31A0B2740F96}" type="presParOf" srcId="{7AF52053-48AF-6B45-B02F-44ABCDB45DE6}" destId="{7CB24D92-42EF-BE4D-9E43-2D9AF89BF3D7}" srcOrd="1" destOrd="0" presId="urn:microsoft.com/office/officeart/2005/8/layout/orgChart1"/>
    <dgm:cxn modelId="{08B89AD5-6965-F04F-B9BC-9382ACC5FB8B}" type="presParOf" srcId="{6F6D6F61-E0FE-5145-9FD9-6878386041F3}" destId="{99F62CC2-68A0-6548-BD42-A97061AF957B}" srcOrd="1" destOrd="0" presId="urn:microsoft.com/office/officeart/2005/8/layout/orgChart1"/>
    <dgm:cxn modelId="{0289532F-6E09-0D4A-8F5C-C519ABD06683}" type="presParOf" srcId="{6F6D6F61-E0FE-5145-9FD9-6878386041F3}" destId="{F9962BEE-3A8E-C240-95ED-095370ED39F4}" srcOrd="2" destOrd="0" presId="urn:microsoft.com/office/officeart/2005/8/layout/orgChart1"/>
    <dgm:cxn modelId="{DBA98830-C776-0A4C-8E7F-D0598D493DBE}" type="presParOf" srcId="{1DF9C9AD-44F2-4A20-A14A-0FB6F6978DEE}" destId="{0F2ED708-76BC-E841-B1F7-10A6459FECAE}" srcOrd="6" destOrd="0" presId="urn:microsoft.com/office/officeart/2005/8/layout/orgChart1"/>
    <dgm:cxn modelId="{F48036EC-E4B8-434D-BCD6-54D950886616}" type="presParOf" srcId="{1DF9C9AD-44F2-4A20-A14A-0FB6F6978DEE}" destId="{093BC008-E66B-EE48-8318-A39C614A026A}" srcOrd="7" destOrd="0" presId="urn:microsoft.com/office/officeart/2005/8/layout/orgChart1"/>
    <dgm:cxn modelId="{5473686C-776C-7B4C-A7E2-9C9FB9045602}" type="presParOf" srcId="{093BC008-E66B-EE48-8318-A39C614A026A}" destId="{47A0EF89-917A-7F44-8734-FC09CDBEE688}" srcOrd="0" destOrd="0" presId="urn:microsoft.com/office/officeart/2005/8/layout/orgChart1"/>
    <dgm:cxn modelId="{3D4FF7E5-0699-6B45-9446-7E61B545EC5D}" type="presParOf" srcId="{47A0EF89-917A-7F44-8734-FC09CDBEE688}" destId="{6E666662-A0DC-724B-89E5-81082C11C5D5}" srcOrd="0" destOrd="0" presId="urn:microsoft.com/office/officeart/2005/8/layout/orgChart1"/>
    <dgm:cxn modelId="{BF004FD2-6889-214F-A3E2-9674A8A5CD32}" type="presParOf" srcId="{47A0EF89-917A-7F44-8734-FC09CDBEE688}" destId="{EA8479E4-AFEC-AE46-9A3A-3B5BB26485C1}" srcOrd="1" destOrd="0" presId="urn:microsoft.com/office/officeart/2005/8/layout/orgChart1"/>
    <dgm:cxn modelId="{6684F1DA-BF44-8A4F-990E-B8C9A162E6B1}" type="presParOf" srcId="{093BC008-E66B-EE48-8318-A39C614A026A}" destId="{47C64C20-523C-5241-8859-9E8395E5A44D}" srcOrd="1" destOrd="0" presId="urn:microsoft.com/office/officeart/2005/8/layout/orgChart1"/>
    <dgm:cxn modelId="{3A24A4B9-C904-C047-88E4-B82FB36191F7}" type="presParOf" srcId="{093BC008-E66B-EE48-8318-A39C614A026A}" destId="{A4025180-0AFF-BB47-AE94-534ACDC422B8}" srcOrd="2" destOrd="0" presId="urn:microsoft.com/office/officeart/2005/8/layout/orgChart1"/>
    <dgm:cxn modelId="{4F205A08-8FCD-3348-AF19-68D25D92A9AE}" type="presParOf" srcId="{1DF9C9AD-44F2-4A20-A14A-0FB6F6978DEE}" destId="{505FFF2F-95ED-2549-9492-35A648129460}" srcOrd="8" destOrd="0" presId="urn:microsoft.com/office/officeart/2005/8/layout/orgChart1"/>
    <dgm:cxn modelId="{41C1090B-06AB-4C43-A811-1E45570BAF21}" type="presParOf" srcId="{1DF9C9AD-44F2-4A20-A14A-0FB6F6978DEE}" destId="{1D203538-6F26-FD4E-9447-6A6DB627D3D8}" srcOrd="9" destOrd="0" presId="urn:microsoft.com/office/officeart/2005/8/layout/orgChart1"/>
    <dgm:cxn modelId="{433E6F16-EF2B-5540-92F1-B66648BBB57A}" type="presParOf" srcId="{1D203538-6F26-FD4E-9447-6A6DB627D3D8}" destId="{A7E36DE7-204C-6C44-9E3E-D1AE393C04FF}" srcOrd="0" destOrd="0" presId="urn:microsoft.com/office/officeart/2005/8/layout/orgChart1"/>
    <dgm:cxn modelId="{5F0DBC6F-04CB-2E4E-A769-8C36AEA485CB}" type="presParOf" srcId="{A7E36DE7-204C-6C44-9E3E-D1AE393C04FF}" destId="{284D4CCA-2101-4A4E-ABCA-0637003B6271}" srcOrd="0" destOrd="0" presId="urn:microsoft.com/office/officeart/2005/8/layout/orgChart1"/>
    <dgm:cxn modelId="{0D3288C8-805A-CB4B-AC70-7390252EC204}" type="presParOf" srcId="{A7E36DE7-204C-6C44-9E3E-D1AE393C04FF}" destId="{E943A30B-5D78-5541-96CF-7F9216BACC28}" srcOrd="1" destOrd="0" presId="urn:microsoft.com/office/officeart/2005/8/layout/orgChart1"/>
    <dgm:cxn modelId="{523D472E-BB44-9443-A37F-1E283424E933}" type="presParOf" srcId="{1D203538-6F26-FD4E-9447-6A6DB627D3D8}" destId="{131F0281-CB75-2140-AE2F-28161A59B7F3}" srcOrd="1" destOrd="0" presId="urn:microsoft.com/office/officeart/2005/8/layout/orgChart1"/>
    <dgm:cxn modelId="{9A039996-8A78-1F4D-8AE7-E3610FBFC7E7}" type="presParOf" srcId="{1D203538-6F26-FD4E-9447-6A6DB627D3D8}" destId="{4D2BE241-4015-8B4C-88C9-CB0B0C491856}" srcOrd="2" destOrd="0" presId="urn:microsoft.com/office/officeart/2005/8/layout/orgChart1"/>
    <dgm:cxn modelId="{DCFF2523-1EF8-E14E-85A1-9948211961FD}" type="presParOf" srcId="{1DF9C9AD-44F2-4A20-A14A-0FB6F6978DEE}" destId="{38C06236-9098-BB48-B2D4-8FA217357D6A}" srcOrd="10" destOrd="0" presId="urn:microsoft.com/office/officeart/2005/8/layout/orgChart1"/>
    <dgm:cxn modelId="{A20DE9D0-1855-904E-BA9F-1962DB068E67}" type="presParOf" srcId="{1DF9C9AD-44F2-4A20-A14A-0FB6F6978DEE}" destId="{A720C0F1-DB81-CB49-B6CC-0DE909445AAD}" srcOrd="11" destOrd="0" presId="urn:microsoft.com/office/officeart/2005/8/layout/orgChart1"/>
    <dgm:cxn modelId="{CC2BE847-4B14-9E4B-AAA9-6017D235C917}" type="presParOf" srcId="{A720C0F1-DB81-CB49-B6CC-0DE909445AAD}" destId="{C1607559-1E31-474A-860A-9991CAF2895B}" srcOrd="0" destOrd="0" presId="urn:microsoft.com/office/officeart/2005/8/layout/orgChart1"/>
    <dgm:cxn modelId="{892A15AA-E052-AB4F-926C-486608DA181F}" type="presParOf" srcId="{C1607559-1E31-474A-860A-9991CAF2895B}" destId="{630C4D65-BE7C-7F48-B2E9-23D96ED63B65}" srcOrd="0" destOrd="0" presId="urn:microsoft.com/office/officeart/2005/8/layout/orgChart1"/>
    <dgm:cxn modelId="{775B3D0D-8932-954C-94F0-48F452E88895}" type="presParOf" srcId="{C1607559-1E31-474A-860A-9991CAF2895B}" destId="{273028FE-8DA5-D347-9109-5A3ADD81EA51}" srcOrd="1" destOrd="0" presId="urn:microsoft.com/office/officeart/2005/8/layout/orgChart1"/>
    <dgm:cxn modelId="{32992CB8-856C-A54C-8FD0-97B887AC8F2C}" type="presParOf" srcId="{A720C0F1-DB81-CB49-B6CC-0DE909445AAD}" destId="{F1DCE7AB-D098-DC44-89FD-2744D142FEF9}" srcOrd="1" destOrd="0" presId="urn:microsoft.com/office/officeart/2005/8/layout/orgChart1"/>
    <dgm:cxn modelId="{4FB9F174-90EC-2547-9CB2-AF4A468190E9}" type="presParOf" srcId="{A720C0F1-DB81-CB49-B6CC-0DE909445AAD}" destId="{6A4702CD-0CC9-F94E-BDF9-6E3E2F1DF578}" srcOrd="2" destOrd="0" presId="urn:microsoft.com/office/officeart/2005/8/layout/orgChart1"/>
    <dgm:cxn modelId="{176AA420-3CAC-844A-BB41-23A81820553F}" type="presParOf" srcId="{1DF9C9AD-44F2-4A20-A14A-0FB6F6978DEE}" destId="{357DDEE3-38A5-FD48-A2CB-D0E4A7EAE43D}" srcOrd="12" destOrd="0" presId="urn:microsoft.com/office/officeart/2005/8/layout/orgChart1"/>
    <dgm:cxn modelId="{2FEB72E4-09AA-C548-BEFC-7E3357411BF3}" type="presParOf" srcId="{1DF9C9AD-44F2-4A20-A14A-0FB6F6978DEE}" destId="{37FE67A3-746D-EA49-9CB0-DD99F02F01E9}" srcOrd="13" destOrd="0" presId="urn:microsoft.com/office/officeart/2005/8/layout/orgChart1"/>
    <dgm:cxn modelId="{988C3732-EDE5-104D-8B10-0F612ED557DF}" type="presParOf" srcId="{37FE67A3-746D-EA49-9CB0-DD99F02F01E9}" destId="{068C503E-9DCB-3242-A7D5-ADBAB02DCA02}" srcOrd="0" destOrd="0" presId="urn:microsoft.com/office/officeart/2005/8/layout/orgChart1"/>
    <dgm:cxn modelId="{7210E9DE-31AC-BC4C-A9A6-A886BD102592}" type="presParOf" srcId="{068C503E-9DCB-3242-A7D5-ADBAB02DCA02}" destId="{9CB0F390-BEC4-D846-957A-608EE74CB9F0}" srcOrd="0" destOrd="0" presId="urn:microsoft.com/office/officeart/2005/8/layout/orgChart1"/>
    <dgm:cxn modelId="{5EC1E080-012E-674E-9B45-986CD4C87B74}" type="presParOf" srcId="{068C503E-9DCB-3242-A7D5-ADBAB02DCA02}" destId="{B347E097-06A1-2B48-A331-97F26B4E62E2}" srcOrd="1" destOrd="0" presId="urn:microsoft.com/office/officeart/2005/8/layout/orgChart1"/>
    <dgm:cxn modelId="{7BA2E207-94F4-7C42-BC5C-470B8B7DA909}" type="presParOf" srcId="{37FE67A3-746D-EA49-9CB0-DD99F02F01E9}" destId="{AA214C91-13B4-AD44-8FAE-4D6FBFE6286F}" srcOrd="1" destOrd="0" presId="urn:microsoft.com/office/officeart/2005/8/layout/orgChart1"/>
    <dgm:cxn modelId="{25CF0228-BCB7-CA41-B1D4-5C71F52A7E02}" type="presParOf" srcId="{37FE67A3-746D-EA49-9CB0-DD99F02F01E9}" destId="{E917878C-331D-ED4C-BFD8-D7CF563027E8}" srcOrd="2" destOrd="0" presId="urn:microsoft.com/office/officeart/2005/8/layout/orgChart1"/>
    <dgm:cxn modelId="{9F0C0DB5-A964-8B4F-92D8-24DD8A31FD77}" type="presParOf" srcId="{1DF9C9AD-44F2-4A20-A14A-0FB6F6978DEE}" destId="{7A499981-E5EF-034D-B376-FFDA08F9DB1C}" srcOrd="14" destOrd="0" presId="urn:microsoft.com/office/officeart/2005/8/layout/orgChart1"/>
    <dgm:cxn modelId="{94463DBB-207F-E343-BC0A-A154EADC99D6}" type="presParOf" srcId="{1DF9C9AD-44F2-4A20-A14A-0FB6F6978DEE}" destId="{D1A321F3-43BF-8542-9121-3B9FD988CB07}" srcOrd="15" destOrd="0" presId="urn:microsoft.com/office/officeart/2005/8/layout/orgChart1"/>
    <dgm:cxn modelId="{7C50358E-62E9-B84D-847C-A57E62CE250A}" type="presParOf" srcId="{D1A321F3-43BF-8542-9121-3B9FD988CB07}" destId="{34381140-E0BC-1146-ABB0-B4120C4525BF}" srcOrd="0" destOrd="0" presId="urn:microsoft.com/office/officeart/2005/8/layout/orgChart1"/>
    <dgm:cxn modelId="{4EBDB06B-FD17-674B-B8D0-DE695362C3AD}" type="presParOf" srcId="{34381140-E0BC-1146-ABB0-B4120C4525BF}" destId="{B4519E12-E6B4-8C42-AD3E-84FB459CFC7D}" srcOrd="0" destOrd="0" presId="urn:microsoft.com/office/officeart/2005/8/layout/orgChart1"/>
    <dgm:cxn modelId="{E0EFD676-A0B9-7140-879A-6104D0E39924}" type="presParOf" srcId="{34381140-E0BC-1146-ABB0-B4120C4525BF}" destId="{4179FD3E-C054-3E4E-961A-B0A037189B38}" srcOrd="1" destOrd="0" presId="urn:microsoft.com/office/officeart/2005/8/layout/orgChart1"/>
    <dgm:cxn modelId="{534176E7-B7B3-6A49-B2B2-509417AA1054}" type="presParOf" srcId="{D1A321F3-43BF-8542-9121-3B9FD988CB07}" destId="{C39AFCCD-9E92-3E4F-99EA-696F3BAC6FF2}" srcOrd="1" destOrd="0" presId="urn:microsoft.com/office/officeart/2005/8/layout/orgChart1"/>
    <dgm:cxn modelId="{B0C28E6D-F930-1647-B358-CE6CCDD2A4E0}" type="presParOf" srcId="{D1A321F3-43BF-8542-9121-3B9FD988CB07}" destId="{2EE2AD77-9BDE-A04C-967A-2C2784D9000F}" srcOrd="2" destOrd="0" presId="urn:microsoft.com/office/officeart/2005/8/layout/orgChart1"/>
    <dgm:cxn modelId="{164A0828-37E1-2147-92BC-22E6AEC17EEF}" type="presParOf" srcId="{1DF9C9AD-44F2-4A20-A14A-0FB6F6978DEE}" destId="{B57F601D-7A57-6B42-8FFC-5C728A1B8FAD}" srcOrd="16" destOrd="0" presId="urn:microsoft.com/office/officeart/2005/8/layout/orgChart1"/>
    <dgm:cxn modelId="{F2667E5D-E470-E24C-BB6C-6CEC3843CE73}" type="presParOf" srcId="{1DF9C9AD-44F2-4A20-A14A-0FB6F6978DEE}" destId="{E428E4BB-A17E-3941-AAF7-E1D5FD888980}" srcOrd="17" destOrd="0" presId="urn:microsoft.com/office/officeart/2005/8/layout/orgChart1"/>
    <dgm:cxn modelId="{7680977F-ABEB-A94C-AF1B-BF893D5F9EBD}" type="presParOf" srcId="{E428E4BB-A17E-3941-AAF7-E1D5FD888980}" destId="{EE54F939-B099-CB43-86F7-C65A9622D89E}" srcOrd="0" destOrd="0" presId="urn:microsoft.com/office/officeart/2005/8/layout/orgChart1"/>
    <dgm:cxn modelId="{960881CC-4C26-4C49-B9AF-EC9655F2DF05}" type="presParOf" srcId="{EE54F939-B099-CB43-86F7-C65A9622D89E}" destId="{323FFCA0-B0C0-EE4F-B0FE-EBA0C9BC4818}" srcOrd="0" destOrd="0" presId="urn:microsoft.com/office/officeart/2005/8/layout/orgChart1"/>
    <dgm:cxn modelId="{F66C2CB2-9ADF-6147-AB25-92B439261A42}" type="presParOf" srcId="{EE54F939-B099-CB43-86F7-C65A9622D89E}" destId="{E2658C22-B558-8147-95AD-42EFD9815A4A}" srcOrd="1" destOrd="0" presId="urn:microsoft.com/office/officeart/2005/8/layout/orgChart1"/>
    <dgm:cxn modelId="{F25177BE-7B37-E24E-A44D-AA9E985C6350}" type="presParOf" srcId="{E428E4BB-A17E-3941-AAF7-E1D5FD888980}" destId="{9AE3F265-9E6E-8141-9ECF-A7AAC869655F}" srcOrd="1" destOrd="0" presId="urn:microsoft.com/office/officeart/2005/8/layout/orgChart1"/>
    <dgm:cxn modelId="{37C4A8B8-4BCD-FA4F-A106-028DF59F0F09}" type="presParOf" srcId="{E428E4BB-A17E-3941-AAF7-E1D5FD888980}" destId="{47CC145E-96C3-2C48-B660-6FA365D814E7}" srcOrd="2" destOrd="0" presId="urn:microsoft.com/office/officeart/2005/8/layout/orgChart1"/>
    <dgm:cxn modelId="{D4939842-AB04-9D48-AFD1-314E6B458378}" type="presParOf" srcId="{1DF9C9AD-44F2-4A20-A14A-0FB6F6978DEE}" destId="{4CC563D2-4201-B543-8BF5-A84525FE28FC}" srcOrd="18" destOrd="0" presId="urn:microsoft.com/office/officeart/2005/8/layout/orgChart1"/>
    <dgm:cxn modelId="{A5B851B8-B313-4049-95E3-806A56940EC0}" type="presParOf" srcId="{1DF9C9AD-44F2-4A20-A14A-0FB6F6978DEE}" destId="{4EFDB186-518B-4143-BD89-17848135D4D9}" srcOrd="19" destOrd="0" presId="urn:microsoft.com/office/officeart/2005/8/layout/orgChart1"/>
    <dgm:cxn modelId="{BD25EA6F-E201-3B40-8BBD-E75CB2F13A0A}" type="presParOf" srcId="{4EFDB186-518B-4143-BD89-17848135D4D9}" destId="{788DDA1B-163B-144D-B4BC-F7622A457C30}" srcOrd="0" destOrd="0" presId="urn:microsoft.com/office/officeart/2005/8/layout/orgChart1"/>
    <dgm:cxn modelId="{53CF83BA-5E47-9A43-ADB9-BA0598B8AA2D}" type="presParOf" srcId="{788DDA1B-163B-144D-B4BC-F7622A457C30}" destId="{85FAC09E-E883-E545-A9F6-C75954AD6618}" srcOrd="0" destOrd="0" presId="urn:microsoft.com/office/officeart/2005/8/layout/orgChart1"/>
    <dgm:cxn modelId="{BBCCCC14-EBAE-C945-9D4A-F01E2781EF0F}" type="presParOf" srcId="{788DDA1B-163B-144D-B4BC-F7622A457C30}" destId="{88E89F3A-049F-9B49-A607-4D4DFB3BCCB2}" srcOrd="1" destOrd="0" presId="urn:microsoft.com/office/officeart/2005/8/layout/orgChart1"/>
    <dgm:cxn modelId="{96002957-156B-B348-B3FB-DFDC96371ACC}" type="presParOf" srcId="{4EFDB186-518B-4143-BD89-17848135D4D9}" destId="{6CCA5641-FD1B-B84B-AF01-756B29E5543D}" srcOrd="1" destOrd="0" presId="urn:microsoft.com/office/officeart/2005/8/layout/orgChart1"/>
    <dgm:cxn modelId="{708C0F31-B67C-D648-B3AA-343D765C4A4A}" type="presParOf" srcId="{4EFDB186-518B-4143-BD89-17848135D4D9}" destId="{A52B42A9-A3DD-284F-8F9D-43D962F6ABBC}" srcOrd="2" destOrd="0" presId="urn:microsoft.com/office/officeart/2005/8/layout/orgChart1"/>
    <dgm:cxn modelId="{27EB1691-2BD2-D441-900E-5F0056DE8E7E}" type="presParOf" srcId="{1DF9C9AD-44F2-4A20-A14A-0FB6F6978DEE}" destId="{09100614-3DD4-0B4B-A5F6-838FE4F2761B}" srcOrd="20" destOrd="0" presId="urn:microsoft.com/office/officeart/2005/8/layout/orgChart1"/>
    <dgm:cxn modelId="{257BA3D5-4CB2-DC4B-B20C-A2FDD768418E}" type="presParOf" srcId="{1DF9C9AD-44F2-4A20-A14A-0FB6F6978DEE}" destId="{1D4D8EDA-8394-1245-BF74-4B5531FA7A13}" srcOrd="21" destOrd="0" presId="urn:microsoft.com/office/officeart/2005/8/layout/orgChart1"/>
    <dgm:cxn modelId="{FEBCE49B-C9A1-4243-B263-F575BD7A8B9C}" type="presParOf" srcId="{1D4D8EDA-8394-1245-BF74-4B5531FA7A13}" destId="{3A641C11-9DE6-9B4C-94E6-8128A3E55B91}" srcOrd="0" destOrd="0" presId="urn:microsoft.com/office/officeart/2005/8/layout/orgChart1"/>
    <dgm:cxn modelId="{1A831330-3966-964C-B136-3B1FE11B5C0F}" type="presParOf" srcId="{3A641C11-9DE6-9B4C-94E6-8128A3E55B91}" destId="{1EF029CD-4D47-1F49-A474-F8BF0F64FF94}" srcOrd="0" destOrd="0" presId="urn:microsoft.com/office/officeart/2005/8/layout/orgChart1"/>
    <dgm:cxn modelId="{6D325D1E-22AC-474C-9ACD-5DB88BD09D4C}" type="presParOf" srcId="{3A641C11-9DE6-9B4C-94E6-8128A3E55B91}" destId="{AA49271E-F371-4046-AEC4-3D26BF8B57E5}" srcOrd="1" destOrd="0" presId="urn:microsoft.com/office/officeart/2005/8/layout/orgChart1"/>
    <dgm:cxn modelId="{D6289CA0-E210-8E47-AED8-E3723F3979F1}" type="presParOf" srcId="{1D4D8EDA-8394-1245-BF74-4B5531FA7A13}" destId="{5BE99D74-7061-CC4B-9DCB-9D7427627478}" srcOrd="1" destOrd="0" presId="urn:microsoft.com/office/officeart/2005/8/layout/orgChart1"/>
    <dgm:cxn modelId="{910AB366-97B8-EC43-B8A7-5E4EC77CF071}" type="presParOf" srcId="{1D4D8EDA-8394-1245-BF74-4B5531FA7A13}" destId="{CE979CE4-9DF3-154E-808B-0C88DA86C751}" srcOrd="2" destOrd="0" presId="urn:microsoft.com/office/officeart/2005/8/layout/orgChart1"/>
    <dgm:cxn modelId="{CE6FF7E1-DFF9-0F4F-9EBD-B4908FDF87CD}" type="presParOf" srcId="{BF359EE4-94DD-43E0-B4A3-FCD6D3819992}" destId="{F4762C6B-FF86-4A6C-99B9-A285C4E37851}" srcOrd="2" destOrd="0" presId="urn:microsoft.com/office/officeart/2005/8/layout/orgChart1"/>
    <dgm:cxn modelId="{B4C047D3-02F5-BD40-8DD2-CB2641276D8C}" type="presParOf" srcId="{5396F9E5-DE49-4C03-BC08-AD705CD1F0CC}" destId="{4D09B4B5-E58A-4025-A5DF-0F21AE0505AC}" srcOrd="4" destOrd="0" presId="urn:microsoft.com/office/officeart/2005/8/layout/orgChart1"/>
    <dgm:cxn modelId="{B8862461-EC26-EE4C-A11A-55D05833CDFF}" type="presParOf" srcId="{5396F9E5-DE49-4C03-BC08-AD705CD1F0CC}" destId="{B036EF90-339E-4BCE-9C51-C4C425C235A6}" srcOrd="5" destOrd="0" presId="urn:microsoft.com/office/officeart/2005/8/layout/orgChart1"/>
    <dgm:cxn modelId="{61FB9A60-5CAD-974D-91AF-D162C33FC398}" type="presParOf" srcId="{B036EF90-339E-4BCE-9C51-C4C425C235A6}" destId="{40BFA3E4-72B4-426C-902E-D76EA1168108}" srcOrd="0" destOrd="0" presId="urn:microsoft.com/office/officeart/2005/8/layout/orgChart1"/>
    <dgm:cxn modelId="{B69A8451-AF54-DD40-9E23-4BD8EDB630B6}" type="presParOf" srcId="{40BFA3E4-72B4-426C-902E-D76EA1168108}" destId="{A3819A2C-5694-4BA3-A9C1-D3EA79A8C385}" srcOrd="0" destOrd="0" presId="urn:microsoft.com/office/officeart/2005/8/layout/orgChart1"/>
    <dgm:cxn modelId="{8FBC0785-9483-B041-B2D9-E0EF7B634AA2}" type="presParOf" srcId="{40BFA3E4-72B4-426C-902E-D76EA1168108}" destId="{F05B4512-5FF6-4945-A755-776D9D752937}" srcOrd="1" destOrd="0" presId="urn:microsoft.com/office/officeart/2005/8/layout/orgChart1"/>
    <dgm:cxn modelId="{53B3D852-FED2-7D4A-93E7-A33B8FE1CA8E}" type="presParOf" srcId="{B036EF90-339E-4BCE-9C51-C4C425C235A6}" destId="{688F966E-6154-4DC7-AA51-25EC6B9AF542}" srcOrd="1" destOrd="0" presId="urn:microsoft.com/office/officeart/2005/8/layout/orgChart1"/>
    <dgm:cxn modelId="{BF29AF6D-A42C-FE4F-9B4D-8B42B0B9E6A9}" type="presParOf" srcId="{688F966E-6154-4DC7-AA51-25EC6B9AF542}" destId="{1189CB72-D363-3741-9780-0B23D02F62AE}" srcOrd="0" destOrd="0" presId="urn:microsoft.com/office/officeart/2005/8/layout/orgChart1"/>
    <dgm:cxn modelId="{04C79B69-82C2-474B-B302-476E1CF11F2B}" type="presParOf" srcId="{688F966E-6154-4DC7-AA51-25EC6B9AF542}" destId="{340179FE-4A09-2545-AF5A-5564392965FC}" srcOrd="1" destOrd="0" presId="urn:microsoft.com/office/officeart/2005/8/layout/orgChart1"/>
    <dgm:cxn modelId="{56DBEA8B-9774-4F47-8537-1026CF5F44EF}" type="presParOf" srcId="{340179FE-4A09-2545-AF5A-5564392965FC}" destId="{8434BF9F-6958-A749-B522-82D10AFFF774}" srcOrd="0" destOrd="0" presId="urn:microsoft.com/office/officeart/2005/8/layout/orgChart1"/>
    <dgm:cxn modelId="{4405FC01-350E-EA43-A33B-D80F5EB4A5FD}" type="presParOf" srcId="{8434BF9F-6958-A749-B522-82D10AFFF774}" destId="{9B67929A-E2E9-AC49-9546-7C92D76EC81B}" srcOrd="0" destOrd="0" presId="urn:microsoft.com/office/officeart/2005/8/layout/orgChart1"/>
    <dgm:cxn modelId="{D6899825-E4F9-2B40-B06C-69348D20D295}" type="presParOf" srcId="{8434BF9F-6958-A749-B522-82D10AFFF774}" destId="{7CC3648A-5E7F-2842-9C76-4EFDBE80BDA5}" srcOrd="1" destOrd="0" presId="urn:microsoft.com/office/officeart/2005/8/layout/orgChart1"/>
    <dgm:cxn modelId="{D9E36C89-FBEC-BB4B-96C2-56A8ADA27FD1}" type="presParOf" srcId="{340179FE-4A09-2545-AF5A-5564392965FC}" destId="{F421D80B-76A0-C94D-9AB1-1C79C5F3F618}" srcOrd="1" destOrd="0" presId="urn:microsoft.com/office/officeart/2005/8/layout/orgChart1"/>
    <dgm:cxn modelId="{9695AB5A-B2E7-8346-B756-B5E5866269EA}" type="presParOf" srcId="{340179FE-4A09-2545-AF5A-5564392965FC}" destId="{23DDC94E-B4C9-1F47-B2C5-4E1FD9E9C574}" srcOrd="2" destOrd="0" presId="urn:microsoft.com/office/officeart/2005/8/layout/orgChart1"/>
    <dgm:cxn modelId="{7919A893-96BD-F340-AE5A-599E14C96702}" type="presParOf" srcId="{688F966E-6154-4DC7-AA51-25EC6B9AF542}" destId="{1605535C-FA5B-FF4B-8EE0-FA688629C762}" srcOrd="2" destOrd="0" presId="urn:microsoft.com/office/officeart/2005/8/layout/orgChart1"/>
    <dgm:cxn modelId="{3AEF0FFB-7491-7C40-AA8A-ED4CA8FDD278}" type="presParOf" srcId="{688F966E-6154-4DC7-AA51-25EC6B9AF542}" destId="{10FD9EBF-F5ED-2043-881B-B3AAA6A19DBF}" srcOrd="3" destOrd="0" presId="urn:microsoft.com/office/officeart/2005/8/layout/orgChart1"/>
    <dgm:cxn modelId="{1F97C311-1906-F74B-81B5-45D95A85BC87}" type="presParOf" srcId="{10FD9EBF-F5ED-2043-881B-B3AAA6A19DBF}" destId="{541929D5-A721-3A45-A15E-8460AA459C1D}" srcOrd="0" destOrd="0" presId="urn:microsoft.com/office/officeart/2005/8/layout/orgChart1"/>
    <dgm:cxn modelId="{84BDBBE0-8EF9-AB46-8E9D-E43500921D21}" type="presParOf" srcId="{541929D5-A721-3A45-A15E-8460AA459C1D}" destId="{9A94761C-04BA-4F42-8243-03D64A3D9A72}" srcOrd="0" destOrd="0" presId="urn:microsoft.com/office/officeart/2005/8/layout/orgChart1"/>
    <dgm:cxn modelId="{AF905679-03B8-3F42-9950-12B0FB520087}" type="presParOf" srcId="{541929D5-A721-3A45-A15E-8460AA459C1D}" destId="{130197A8-AB28-3A45-98FC-C6686CA3B2F1}" srcOrd="1" destOrd="0" presId="urn:microsoft.com/office/officeart/2005/8/layout/orgChart1"/>
    <dgm:cxn modelId="{C68A2F9C-1622-904B-A7C8-A2D418B390E0}" type="presParOf" srcId="{10FD9EBF-F5ED-2043-881B-B3AAA6A19DBF}" destId="{1B968878-4A77-204C-BD6C-44F2C7519B50}" srcOrd="1" destOrd="0" presId="urn:microsoft.com/office/officeart/2005/8/layout/orgChart1"/>
    <dgm:cxn modelId="{93683ACC-AE86-5F43-B478-719D21230D93}" type="presParOf" srcId="{10FD9EBF-F5ED-2043-881B-B3AAA6A19DBF}" destId="{46DA3002-28A8-9848-A183-2B5AA07780C1}" srcOrd="2" destOrd="0" presId="urn:microsoft.com/office/officeart/2005/8/layout/orgChart1"/>
    <dgm:cxn modelId="{221BFBE0-7F7D-D74B-8326-7FBAEC80AC4B}" type="presParOf" srcId="{688F966E-6154-4DC7-AA51-25EC6B9AF542}" destId="{9A79CC6D-853C-A140-B117-5799C94B671D}" srcOrd="4" destOrd="0" presId="urn:microsoft.com/office/officeart/2005/8/layout/orgChart1"/>
    <dgm:cxn modelId="{0331F164-406F-3B48-B8D9-72C7EF017F4B}" type="presParOf" srcId="{688F966E-6154-4DC7-AA51-25EC6B9AF542}" destId="{50CBDB52-BCA4-E944-B92E-0A6D8E907559}" srcOrd="5" destOrd="0" presId="urn:microsoft.com/office/officeart/2005/8/layout/orgChart1"/>
    <dgm:cxn modelId="{A5BFA392-4097-BF41-8D0C-EEC004722DE9}" type="presParOf" srcId="{50CBDB52-BCA4-E944-B92E-0A6D8E907559}" destId="{6B33A085-0B7D-764F-812D-098F71A0A44D}" srcOrd="0" destOrd="0" presId="urn:microsoft.com/office/officeart/2005/8/layout/orgChart1"/>
    <dgm:cxn modelId="{DED7722E-EC21-F04A-8B09-9CA913C0BBF6}" type="presParOf" srcId="{6B33A085-0B7D-764F-812D-098F71A0A44D}" destId="{F8DB46C6-3BE9-2A4F-A70C-99D60E400CB9}" srcOrd="0" destOrd="0" presId="urn:microsoft.com/office/officeart/2005/8/layout/orgChart1"/>
    <dgm:cxn modelId="{085F7624-7332-C149-8FFD-A6FDC8662617}" type="presParOf" srcId="{6B33A085-0B7D-764F-812D-098F71A0A44D}" destId="{5370A385-74B5-2F4A-B94B-D6F521C4D387}" srcOrd="1" destOrd="0" presId="urn:microsoft.com/office/officeart/2005/8/layout/orgChart1"/>
    <dgm:cxn modelId="{59721C62-30E2-F341-A3A6-4B4095C5F1E1}" type="presParOf" srcId="{50CBDB52-BCA4-E944-B92E-0A6D8E907559}" destId="{7B6C1508-7C6F-4549-89C2-536624263CAB}" srcOrd="1" destOrd="0" presId="urn:microsoft.com/office/officeart/2005/8/layout/orgChart1"/>
    <dgm:cxn modelId="{8697A2FD-6A3B-2C4A-9A37-55EC34E98239}" type="presParOf" srcId="{50CBDB52-BCA4-E944-B92E-0A6D8E907559}" destId="{24BEB29D-DD10-ED45-978D-0ED920CE82B7}" srcOrd="2" destOrd="0" presId="urn:microsoft.com/office/officeart/2005/8/layout/orgChart1"/>
    <dgm:cxn modelId="{155A2B5E-BDA2-2847-83CB-613852C370DC}" type="presParOf" srcId="{B036EF90-339E-4BCE-9C51-C4C425C235A6}" destId="{CEF1FF52-EDE9-4994-84A2-5DA2112A0B57}" srcOrd="2" destOrd="0" presId="urn:microsoft.com/office/officeart/2005/8/layout/orgChart1"/>
    <dgm:cxn modelId="{3CD9A756-7F7A-C04D-A886-F58ADFBB7B9D}" type="presParOf" srcId="{EA397CDF-2E09-43E5-87F1-CE5937FDF0A8}" destId="{1236D148-E334-48CC-8745-C9BC0BA12619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A79CC6D-853C-A140-B117-5799C94B671D}">
      <dsp:nvSpPr>
        <dsp:cNvPr id="0" name=""/>
        <dsp:cNvSpPr/>
      </dsp:nvSpPr>
      <dsp:spPr>
        <a:xfrm>
          <a:off x="4173304" y="1060986"/>
          <a:ext cx="131074" cy="16427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42797"/>
              </a:lnTo>
              <a:lnTo>
                <a:pt x="131074" y="1642797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605535C-FA5B-FF4B-8EE0-FA688629C762}">
      <dsp:nvSpPr>
        <dsp:cNvPr id="0" name=""/>
        <dsp:cNvSpPr/>
      </dsp:nvSpPr>
      <dsp:spPr>
        <a:xfrm>
          <a:off x="4173304" y="1060986"/>
          <a:ext cx="131074" cy="102237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22379"/>
              </a:lnTo>
              <a:lnTo>
                <a:pt x="131074" y="1022379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189CB72-D363-3741-9780-0B23D02F62AE}">
      <dsp:nvSpPr>
        <dsp:cNvPr id="0" name=""/>
        <dsp:cNvSpPr/>
      </dsp:nvSpPr>
      <dsp:spPr>
        <a:xfrm>
          <a:off x="4173304" y="1060986"/>
          <a:ext cx="131074" cy="40196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01961"/>
              </a:lnTo>
              <a:lnTo>
                <a:pt x="131074" y="401961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D09B4B5-E58A-4025-A5DF-0F21AE0505AC}">
      <dsp:nvSpPr>
        <dsp:cNvPr id="0" name=""/>
        <dsp:cNvSpPr/>
      </dsp:nvSpPr>
      <dsp:spPr>
        <a:xfrm>
          <a:off x="3465503" y="440568"/>
          <a:ext cx="1057332" cy="18350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1751"/>
              </a:lnTo>
              <a:lnTo>
                <a:pt x="1057332" y="91751"/>
              </a:lnTo>
              <a:lnTo>
                <a:pt x="1057332" y="183503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9100614-3DD4-0B4B-A5F6-838FE4F2761B}">
      <dsp:nvSpPr>
        <dsp:cNvPr id="0" name=""/>
        <dsp:cNvSpPr/>
      </dsp:nvSpPr>
      <dsp:spPr>
        <a:xfrm>
          <a:off x="3115972" y="1060986"/>
          <a:ext cx="131074" cy="660614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606142"/>
              </a:lnTo>
              <a:lnTo>
                <a:pt x="131074" y="6606142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CC563D2-4201-B543-8BF5-A84525FE28FC}">
      <dsp:nvSpPr>
        <dsp:cNvPr id="0" name=""/>
        <dsp:cNvSpPr/>
      </dsp:nvSpPr>
      <dsp:spPr>
        <a:xfrm>
          <a:off x="3115972" y="1060986"/>
          <a:ext cx="131074" cy="598572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985724"/>
              </a:lnTo>
              <a:lnTo>
                <a:pt x="131074" y="5985724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57F601D-7A57-6B42-8FFC-5C728A1B8FAD}">
      <dsp:nvSpPr>
        <dsp:cNvPr id="0" name=""/>
        <dsp:cNvSpPr/>
      </dsp:nvSpPr>
      <dsp:spPr>
        <a:xfrm>
          <a:off x="3115972" y="1060986"/>
          <a:ext cx="131074" cy="536530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365306"/>
              </a:lnTo>
              <a:lnTo>
                <a:pt x="131074" y="5365306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A499981-E5EF-034D-B376-FFDA08F9DB1C}">
      <dsp:nvSpPr>
        <dsp:cNvPr id="0" name=""/>
        <dsp:cNvSpPr/>
      </dsp:nvSpPr>
      <dsp:spPr>
        <a:xfrm>
          <a:off x="3115972" y="1060986"/>
          <a:ext cx="131074" cy="474488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744887"/>
              </a:lnTo>
              <a:lnTo>
                <a:pt x="131074" y="4744887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57DDEE3-38A5-FD48-A2CB-D0E4A7EAE43D}">
      <dsp:nvSpPr>
        <dsp:cNvPr id="0" name=""/>
        <dsp:cNvSpPr/>
      </dsp:nvSpPr>
      <dsp:spPr>
        <a:xfrm>
          <a:off x="3115972" y="1060986"/>
          <a:ext cx="131074" cy="412446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124469"/>
              </a:lnTo>
              <a:lnTo>
                <a:pt x="131074" y="4124469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8C06236-9098-BB48-B2D4-8FA217357D6A}">
      <dsp:nvSpPr>
        <dsp:cNvPr id="0" name=""/>
        <dsp:cNvSpPr/>
      </dsp:nvSpPr>
      <dsp:spPr>
        <a:xfrm>
          <a:off x="3115972" y="1060986"/>
          <a:ext cx="131074" cy="350405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504051"/>
              </a:lnTo>
              <a:lnTo>
                <a:pt x="131074" y="3504051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05FFF2F-95ED-2549-9492-35A648129460}">
      <dsp:nvSpPr>
        <dsp:cNvPr id="0" name=""/>
        <dsp:cNvSpPr/>
      </dsp:nvSpPr>
      <dsp:spPr>
        <a:xfrm>
          <a:off x="3115972" y="1060986"/>
          <a:ext cx="131074" cy="288363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83633"/>
              </a:lnTo>
              <a:lnTo>
                <a:pt x="131074" y="2883633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F2ED708-76BC-E841-B1F7-10A6459FECAE}">
      <dsp:nvSpPr>
        <dsp:cNvPr id="0" name=""/>
        <dsp:cNvSpPr/>
      </dsp:nvSpPr>
      <dsp:spPr>
        <a:xfrm>
          <a:off x="3115972" y="1060986"/>
          <a:ext cx="131074" cy="226321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63215"/>
              </a:lnTo>
              <a:lnTo>
                <a:pt x="131074" y="2263215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8CE7E25-28A0-6742-9A79-A83A5900FCAC}">
      <dsp:nvSpPr>
        <dsp:cNvPr id="0" name=""/>
        <dsp:cNvSpPr/>
      </dsp:nvSpPr>
      <dsp:spPr>
        <a:xfrm>
          <a:off x="3115972" y="1060986"/>
          <a:ext cx="131074" cy="16427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42797"/>
              </a:lnTo>
              <a:lnTo>
                <a:pt x="131074" y="1642797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146E5D8-53EC-8148-8C34-E6E314A42F0F}">
      <dsp:nvSpPr>
        <dsp:cNvPr id="0" name=""/>
        <dsp:cNvSpPr/>
      </dsp:nvSpPr>
      <dsp:spPr>
        <a:xfrm>
          <a:off x="3115972" y="1060986"/>
          <a:ext cx="131074" cy="102237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22379"/>
              </a:lnTo>
              <a:lnTo>
                <a:pt x="131074" y="1022379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2C6991B-9839-4C4F-8729-2DF91803F47C}">
      <dsp:nvSpPr>
        <dsp:cNvPr id="0" name=""/>
        <dsp:cNvSpPr/>
      </dsp:nvSpPr>
      <dsp:spPr>
        <a:xfrm>
          <a:off x="3115972" y="1060986"/>
          <a:ext cx="131074" cy="40196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01961"/>
              </a:lnTo>
              <a:lnTo>
                <a:pt x="131074" y="401961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89AC76B-7C7E-4182-88C0-C185792BE0B9}">
      <dsp:nvSpPr>
        <dsp:cNvPr id="0" name=""/>
        <dsp:cNvSpPr/>
      </dsp:nvSpPr>
      <dsp:spPr>
        <a:xfrm>
          <a:off x="3419783" y="440568"/>
          <a:ext cx="91440" cy="18350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83503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BDE6949-ACF5-0E4F-8A3A-AD5F2D1E43E4}">
      <dsp:nvSpPr>
        <dsp:cNvPr id="0" name=""/>
        <dsp:cNvSpPr/>
      </dsp:nvSpPr>
      <dsp:spPr>
        <a:xfrm>
          <a:off x="2058640" y="1060986"/>
          <a:ext cx="131074" cy="16427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42797"/>
              </a:lnTo>
              <a:lnTo>
                <a:pt x="131074" y="1642797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26FF4F0-D1CF-1446-9970-CC98495A0AC3}">
      <dsp:nvSpPr>
        <dsp:cNvPr id="0" name=""/>
        <dsp:cNvSpPr/>
      </dsp:nvSpPr>
      <dsp:spPr>
        <a:xfrm>
          <a:off x="2058640" y="1060986"/>
          <a:ext cx="131074" cy="102237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22379"/>
              </a:lnTo>
              <a:lnTo>
                <a:pt x="131074" y="1022379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16D60A9-2A26-4436-826C-3D1C65440927}">
      <dsp:nvSpPr>
        <dsp:cNvPr id="0" name=""/>
        <dsp:cNvSpPr/>
      </dsp:nvSpPr>
      <dsp:spPr>
        <a:xfrm>
          <a:off x="2058640" y="1060986"/>
          <a:ext cx="131074" cy="40196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01961"/>
              </a:lnTo>
              <a:lnTo>
                <a:pt x="131074" y="401961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04B8720-49F7-4A28-9B44-8765C0FE88D2}">
      <dsp:nvSpPr>
        <dsp:cNvPr id="0" name=""/>
        <dsp:cNvSpPr/>
      </dsp:nvSpPr>
      <dsp:spPr>
        <a:xfrm>
          <a:off x="2408171" y="440568"/>
          <a:ext cx="1057332" cy="183503"/>
        </a:xfrm>
        <a:custGeom>
          <a:avLst/>
          <a:gdLst/>
          <a:ahLst/>
          <a:cxnLst/>
          <a:rect l="0" t="0" r="0" b="0"/>
          <a:pathLst>
            <a:path>
              <a:moveTo>
                <a:pt x="1057332" y="0"/>
              </a:moveTo>
              <a:lnTo>
                <a:pt x="1057332" y="91751"/>
              </a:lnTo>
              <a:lnTo>
                <a:pt x="0" y="91751"/>
              </a:lnTo>
              <a:lnTo>
                <a:pt x="0" y="183503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306267B-2EA6-4433-B89F-9E9EADC53B94}">
      <dsp:nvSpPr>
        <dsp:cNvPr id="0" name=""/>
        <dsp:cNvSpPr/>
      </dsp:nvSpPr>
      <dsp:spPr>
        <a:xfrm>
          <a:off x="3028589" y="3654"/>
          <a:ext cx="873828" cy="436914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800" b="1" kern="1200"/>
            <a:t>Registro de Agrotóxicos</a:t>
          </a:r>
        </a:p>
      </dsp:txBody>
      <dsp:txXfrm>
        <a:off x="3028589" y="3654"/>
        <a:ext cx="873828" cy="436914"/>
      </dsp:txXfrm>
    </dsp:sp>
    <dsp:sp modelId="{AC441D2C-2399-4B8F-AA83-6A39971F930A}">
      <dsp:nvSpPr>
        <dsp:cNvPr id="0" name=""/>
        <dsp:cNvSpPr/>
      </dsp:nvSpPr>
      <dsp:spPr>
        <a:xfrm>
          <a:off x="1971257" y="624072"/>
          <a:ext cx="873828" cy="436914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600" kern="1200"/>
            <a:t>Gerenciamento do Projeto</a:t>
          </a:r>
        </a:p>
      </dsp:txBody>
      <dsp:txXfrm>
        <a:off x="1971257" y="624072"/>
        <a:ext cx="873828" cy="436914"/>
      </dsp:txXfrm>
    </dsp:sp>
    <dsp:sp modelId="{8A7B4018-FB7D-4CCA-8C03-7E26C9590080}">
      <dsp:nvSpPr>
        <dsp:cNvPr id="0" name=""/>
        <dsp:cNvSpPr/>
      </dsp:nvSpPr>
      <dsp:spPr>
        <a:xfrm>
          <a:off x="2189714" y="1244490"/>
          <a:ext cx="873828" cy="436914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600" kern="1200"/>
            <a:t>Iniciação e Planejamento</a:t>
          </a:r>
        </a:p>
      </dsp:txBody>
      <dsp:txXfrm>
        <a:off x="2189714" y="1244490"/>
        <a:ext cx="873828" cy="436914"/>
      </dsp:txXfrm>
    </dsp:sp>
    <dsp:sp modelId="{F5A4FB72-59D4-7E47-85D8-4667F3A2123D}">
      <dsp:nvSpPr>
        <dsp:cNvPr id="0" name=""/>
        <dsp:cNvSpPr/>
      </dsp:nvSpPr>
      <dsp:spPr>
        <a:xfrm>
          <a:off x="2189714" y="1864908"/>
          <a:ext cx="873828" cy="436914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600" kern="1200"/>
            <a:t>Monitoramento</a:t>
          </a:r>
        </a:p>
      </dsp:txBody>
      <dsp:txXfrm>
        <a:off x="2189714" y="1864908"/>
        <a:ext cx="873828" cy="436914"/>
      </dsp:txXfrm>
    </dsp:sp>
    <dsp:sp modelId="{89DFDC5E-42E8-4440-952A-85C0A878E25A}">
      <dsp:nvSpPr>
        <dsp:cNvPr id="0" name=""/>
        <dsp:cNvSpPr/>
      </dsp:nvSpPr>
      <dsp:spPr>
        <a:xfrm>
          <a:off x="2189714" y="2485326"/>
          <a:ext cx="873828" cy="436914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600" kern="1200"/>
            <a:t>Encerramento</a:t>
          </a:r>
        </a:p>
      </dsp:txBody>
      <dsp:txXfrm>
        <a:off x="2189714" y="2485326"/>
        <a:ext cx="873828" cy="436914"/>
      </dsp:txXfrm>
    </dsp:sp>
    <dsp:sp modelId="{3BC5E3A3-27A0-4EC3-85FE-CE509E45E93D}">
      <dsp:nvSpPr>
        <dsp:cNvPr id="0" name=""/>
        <dsp:cNvSpPr/>
      </dsp:nvSpPr>
      <dsp:spPr>
        <a:xfrm>
          <a:off x="3028589" y="624072"/>
          <a:ext cx="873828" cy="436914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600" b="1" kern="1200"/>
            <a:t>Redesenho dos processos</a:t>
          </a:r>
          <a:endParaRPr lang="pt-BR" sz="600" kern="1200"/>
        </a:p>
      </dsp:txBody>
      <dsp:txXfrm>
        <a:off x="3028589" y="624072"/>
        <a:ext cx="873828" cy="436914"/>
      </dsp:txXfrm>
    </dsp:sp>
    <dsp:sp modelId="{59EBC753-15F6-5542-8BA6-101714197AB3}">
      <dsp:nvSpPr>
        <dsp:cNvPr id="0" name=""/>
        <dsp:cNvSpPr/>
      </dsp:nvSpPr>
      <dsp:spPr>
        <a:xfrm>
          <a:off x="3247046" y="1244490"/>
          <a:ext cx="873828" cy="436914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600" kern="1200"/>
            <a:t>Formalização Institucional dos 3 órgãos da parceria de transformação dos processos</a:t>
          </a:r>
        </a:p>
      </dsp:txBody>
      <dsp:txXfrm>
        <a:off x="3247046" y="1244490"/>
        <a:ext cx="873828" cy="436914"/>
      </dsp:txXfrm>
    </dsp:sp>
    <dsp:sp modelId="{1DEE2FFE-504F-D340-B0AA-CFB875026C05}">
      <dsp:nvSpPr>
        <dsp:cNvPr id="0" name=""/>
        <dsp:cNvSpPr/>
      </dsp:nvSpPr>
      <dsp:spPr>
        <a:xfrm>
          <a:off x="3247046" y="1864908"/>
          <a:ext cx="873828" cy="436914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600" kern="1200"/>
            <a:t>Contratação de serviço para redesenho dos processos</a:t>
          </a:r>
        </a:p>
      </dsp:txBody>
      <dsp:txXfrm>
        <a:off x="3247046" y="1864908"/>
        <a:ext cx="873828" cy="436914"/>
      </dsp:txXfrm>
    </dsp:sp>
    <dsp:sp modelId="{EFABB99D-9ACE-EC40-A557-59A4D85F2827}">
      <dsp:nvSpPr>
        <dsp:cNvPr id="0" name=""/>
        <dsp:cNvSpPr/>
      </dsp:nvSpPr>
      <dsp:spPr>
        <a:xfrm>
          <a:off x="3247046" y="2485326"/>
          <a:ext cx="873828" cy="436914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600" kern="1200"/>
            <a:t>Leitura de documentos e normativos sobre o tema dos 3 órgãos</a:t>
          </a:r>
        </a:p>
      </dsp:txBody>
      <dsp:txXfrm>
        <a:off x="3247046" y="2485326"/>
        <a:ext cx="873828" cy="436914"/>
      </dsp:txXfrm>
    </dsp:sp>
    <dsp:sp modelId="{6E666662-A0DC-724B-89E5-81082C11C5D5}">
      <dsp:nvSpPr>
        <dsp:cNvPr id="0" name=""/>
        <dsp:cNvSpPr/>
      </dsp:nvSpPr>
      <dsp:spPr>
        <a:xfrm>
          <a:off x="3247046" y="3105744"/>
          <a:ext cx="873828" cy="436914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600" kern="1200"/>
            <a:t>Imersão e modelagem dos processos atuais nos 3 órgãos </a:t>
          </a:r>
        </a:p>
      </dsp:txBody>
      <dsp:txXfrm>
        <a:off x="3247046" y="3105744"/>
        <a:ext cx="873828" cy="436914"/>
      </dsp:txXfrm>
    </dsp:sp>
    <dsp:sp modelId="{284D4CCA-2101-4A4E-ABCA-0637003B6271}">
      <dsp:nvSpPr>
        <dsp:cNvPr id="0" name=""/>
        <dsp:cNvSpPr/>
      </dsp:nvSpPr>
      <dsp:spPr>
        <a:xfrm>
          <a:off x="3247046" y="3726162"/>
          <a:ext cx="873828" cy="436914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600" kern="1200"/>
            <a:t>Formulação de soluções para o processo</a:t>
          </a:r>
        </a:p>
      </dsp:txBody>
      <dsp:txXfrm>
        <a:off x="3247046" y="3726162"/>
        <a:ext cx="873828" cy="436914"/>
      </dsp:txXfrm>
    </dsp:sp>
    <dsp:sp modelId="{630C4D65-BE7C-7F48-B2E9-23D96ED63B65}">
      <dsp:nvSpPr>
        <dsp:cNvPr id="0" name=""/>
        <dsp:cNvSpPr/>
      </dsp:nvSpPr>
      <dsp:spPr>
        <a:xfrm>
          <a:off x="3247046" y="4346581"/>
          <a:ext cx="873828" cy="436914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600" kern="1200"/>
            <a:t>Workshop de validação das soluções priorizadas pelos 3 órgãos</a:t>
          </a:r>
        </a:p>
      </dsp:txBody>
      <dsp:txXfrm>
        <a:off x="3247046" y="4346581"/>
        <a:ext cx="873828" cy="436914"/>
      </dsp:txXfrm>
    </dsp:sp>
    <dsp:sp modelId="{9CB0F390-BEC4-D846-957A-608EE74CB9F0}">
      <dsp:nvSpPr>
        <dsp:cNvPr id="0" name=""/>
        <dsp:cNvSpPr/>
      </dsp:nvSpPr>
      <dsp:spPr>
        <a:xfrm>
          <a:off x="3247046" y="4966999"/>
          <a:ext cx="873828" cy="436914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600" kern="1200"/>
            <a:t>Redesenho dos processos observando as necessidades de automação e piloto</a:t>
          </a:r>
        </a:p>
      </dsp:txBody>
      <dsp:txXfrm>
        <a:off x="3247046" y="4966999"/>
        <a:ext cx="873828" cy="436914"/>
      </dsp:txXfrm>
    </dsp:sp>
    <dsp:sp modelId="{B4519E12-E6B4-8C42-AD3E-84FB459CFC7D}">
      <dsp:nvSpPr>
        <dsp:cNvPr id="0" name=""/>
        <dsp:cNvSpPr/>
      </dsp:nvSpPr>
      <dsp:spPr>
        <a:xfrm>
          <a:off x="3247046" y="5587417"/>
          <a:ext cx="873828" cy="436914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600" kern="1200"/>
            <a:t>Levantamento de requisitos e necessidades de integração de sistemas, efetuando ajustes conforme piloto</a:t>
          </a:r>
        </a:p>
      </dsp:txBody>
      <dsp:txXfrm>
        <a:off x="3247046" y="5587417"/>
        <a:ext cx="873828" cy="436914"/>
      </dsp:txXfrm>
    </dsp:sp>
    <dsp:sp modelId="{323FFCA0-B0C0-EE4F-B0FE-EBA0C9BC4818}">
      <dsp:nvSpPr>
        <dsp:cNvPr id="0" name=""/>
        <dsp:cNvSpPr/>
      </dsp:nvSpPr>
      <dsp:spPr>
        <a:xfrm>
          <a:off x="3247046" y="6207835"/>
          <a:ext cx="873828" cy="436914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600" kern="1200"/>
            <a:t>Levantamento de requisitos e necessidades de integração de sistemas, efetuando ajustes conforme piloto</a:t>
          </a:r>
        </a:p>
      </dsp:txBody>
      <dsp:txXfrm>
        <a:off x="3247046" y="6207835"/>
        <a:ext cx="873828" cy="436914"/>
      </dsp:txXfrm>
    </dsp:sp>
    <dsp:sp modelId="{85FAC09E-E883-E545-A9F6-C75954AD6618}">
      <dsp:nvSpPr>
        <dsp:cNvPr id="0" name=""/>
        <dsp:cNvSpPr/>
      </dsp:nvSpPr>
      <dsp:spPr>
        <a:xfrm>
          <a:off x="3247046" y="6828253"/>
          <a:ext cx="873828" cy="436914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600" kern="1200"/>
            <a:t>Suporte à implantação dos processos</a:t>
          </a:r>
        </a:p>
      </dsp:txBody>
      <dsp:txXfrm>
        <a:off x="3247046" y="6828253"/>
        <a:ext cx="873828" cy="436914"/>
      </dsp:txXfrm>
    </dsp:sp>
    <dsp:sp modelId="{1EF029CD-4D47-1F49-A474-F8BF0F64FF94}">
      <dsp:nvSpPr>
        <dsp:cNvPr id="0" name=""/>
        <dsp:cNvSpPr/>
      </dsp:nvSpPr>
      <dsp:spPr>
        <a:xfrm>
          <a:off x="3247046" y="7448671"/>
          <a:ext cx="873828" cy="436914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600" kern="1200"/>
            <a:t>Monitoramento do novo processo e promoção de ajustes necessário</a:t>
          </a:r>
        </a:p>
      </dsp:txBody>
      <dsp:txXfrm>
        <a:off x="3247046" y="7448671"/>
        <a:ext cx="873828" cy="436914"/>
      </dsp:txXfrm>
    </dsp:sp>
    <dsp:sp modelId="{A3819A2C-5694-4BA3-A9C1-D3EA79A8C385}">
      <dsp:nvSpPr>
        <dsp:cNvPr id="0" name=""/>
        <dsp:cNvSpPr/>
      </dsp:nvSpPr>
      <dsp:spPr>
        <a:xfrm>
          <a:off x="4085922" y="624072"/>
          <a:ext cx="873828" cy="436914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600" b="1" kern="1200"/>
            <a:t>Fase 2 – Implantação do Programa</a:t>
          </a:r>
          <a:endParaRPr lang="pt-BR" sz="600" kern="1200"/>
        </a:p>
      </dsp:txBody>
      <dsp:txXfrm>
        <a:off x="4085922" y="624072"/>
        <a:ext cx="873828" cy="436914"/>
      </dsp:txXfrm>
    </dsp:sp>
    <dsp:sp modelId="{9B67929A-E2E9-AC49-9546-7C92D76EC81B}">
      <dsp:nvSpPr>
        <dsp:cNvPr id="0" name=""/>
        <dsp:cNvSpPr/>
      </dsp:nvSpPr>
      <dsp:spPr>
        <a:xfrm>
          <a:off x="4304379" y="1244490"/>
          <a:ext cx="873828" cy="436914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600" kern="1200"/>
            <a:t>Absorção dos processos redesenhados pela ferramenta de automação</a:t>
          </a:r>
        </a:p>
      </dsp:txBody>
      <dsp:txXfrm>
        <a:off x="4304379" y="1244490"/>
        <a:ext cx="873828" cy="436914"/>
      </dsp:txXfrm>
    </dsp:sp>
    <dsp:sp modelId="{9A94761C-04BA-4F42-8243-03D64A3D9A72}">
      <dsp:nvSpPr>
        <dsp:cNvPr id="0" name=""/>
        <dsp:cNvSpPr/>
      </dsp:nvSpPr>
      <dsp:spPr>
        <a:xfrm>
          <a:off x="4304379" y="1864908"/>
          <a:ext cx="873828" cy="436914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600" kern="1200"/>
            <a:t>Implementação do novo processo no órgão</a:t>
          </a:r>
        </a:p>
      </dsp:txBody>
      <dsp:txXfrm>
        <a:off x="4304379" y="1864908"/>
        <a:ext cx="873828" cy="436914"/>
      </dsp:txXfrm>
    </dsp:sp>
    <dsp:sp modelId="{F8DB46C6-3BE9-2A4F-A70C-99D60E400CB9}">
      <dsp:nvSpPr>
        <dsp:cNvPr id="0" name=""/>
        <dsp:cNvSpPr/>
      </dsp:nvSpPr>
      <dsp:spPr>
        <a:xfrm>
          <a:off x="4304379" y="2485326"/>
          <a:ext cx="873828" cy="436914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600" kern="1200"/>
            <a:t>Monitoramento do novo processo e promoção de ajustes necessário</a:t>
          </a:r>
        </a:p>
      </dsp:txBody>
      <dsp:txXfrm>
        <a:off x="4304379" y="2485326"/>
        <a:ext cx="873828" cy="43691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7</Pages>
  <Words>1232</Words>
  <Characters>6654</Characters>
  <Application>Microsoft Macintosh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EloGroup</dc:creator>
  <cp:keywords/>
  <dc:description/>
  <cp:lastModifiedBy>Usuário do Microsoft Office</cp:lastModifiedBy>
  <cp:revision>39</cp:revision>
  <dcterms:created xsi:type="dcterms:W3CDTF">2016-05-12T14:17:00Z</dcterms:created>
  <dcterms:modified xsi:type="dcterms:W3CDTF">2016-05-17T22:05:00Z</dcterms:modified>
</cp:coreProperties>
</file>