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14331C" w14:paraId="752AE532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14331C" w:rsidRPr="007B17AB" w:rsidRDefault="0014331C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42092DB2" w14:textId="70E16E26" w:rsidR="005066C8" w:rsidRPr="00E07ABA" w:rsidRDefault="00672BA5" w:rsidP="008453C0">
            <w:pPr>
              <w:rPr>
                <w:b/>
              </w:rPr>
            </w:pPr>
            <w:r>
              <w:rPr>
                <w:b/>
              </w:rPr>
              <w:t>O Campo na Classe Média</w:t>
            </w:r>
            <w:r w:rsidR="00A651F4">
              <w:rPr>
                <w:b/>
              </w:rPr>
              <w:t xml:space="preserve"> </w:t>
            </w:r>
            <w:r w:rsidR="005066C8">
              <w:rPr>
                <w:b/>
              </w:rPr>
              <w:t>–</w:t>
            </w:r>
            <w:r w:rsidR="00A651F4">
              <w:rPr>
                <w:b/>
              </w:rPr>
              <w:t xml:space="preserve"> Oportunidade</w:t>
            </w:r>
          </w:p>
        </w:tc>
      </w:tr>
      <w:tr w:rsidR="007B17AB" w14:paraId="5CA0F045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7B17AB" w:rsidRPr="007B17AB" w:rsidRDefault="007B17AB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EA6B5FF" w14:textId="77777777" w:rsidR="007B17AB" w:rsidRPr="00E07ABA" w:rsidRDefault="00C9763A" w:rsidP="007B17AB">
            <w:pPr>
              <w:rPr>
                <w:b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F26ECB" w14:paraId="50983A1A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F26ECB" w:rsidRPr="007B17AB" w:rsidRDefault="00F26ECB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1D7D879" w14:textId="25CBADA5" w:rsidR="00F26ECB" w:rsidRPr="00C9763A" w:rsidRDefault="005066C8" w:rsidP="005066C8">
            <w:pPr>
              <w:rPr>
                <w:b/>
                <w:color w:val="808080" w:themeColor="background1" w:themeShade="80"/>
              </w:rPr>
            </w:pPr>
            <w:r w:rsidRPr="00C95BFA">
              <w:rPr>
                <w:b/>
              </w:rPr>
              <w:t>I</w:t>
            </w:r>
            <w:r w:rsidRPr="00B4726E">
              <w:rPr>
                <w:b/>
              </w:rPr>
              <w:t xml:space="preserve">NÍCIO: </w:t>
            </w:r>
            <w:r>
              <w:rPr>
                <w:b/>
              </w:rPr>
              <w:t>Jan</w:t>
            </w:r>
            <w:r w:rsidR="00B371EB">
              <w:rPr>
                <w:b/>
              </w:rPr>
              <w:t>eiro</w:t>
            </w:r>
            <w:r>
              <w:rPr>
                <w:b/>
              </w:rPr>
              <w:t>/2016    |    FIM: Dez</w:t>
            </w:r>
            <w:r w:rsidR="00B371EB">
              <w:rPr>
                <w:b/>
              </w:rPr>
              <w:t>embro</w:t>
            </w:r>
            <w:r>
              <w:rPr>
                <w:b/>
              </w:rPr>
              <w:t>/2018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0DD31527" w14:textId="307ABBE5" w:rsidR="00D4189F" w:rsidRPr="00D4189F" w:rsidRDefault="00D4189F" w:rsidP="00D4189F">
      <w:pPr>
        <w:widowControl w:val="0"/>
        <w:autoSpaceDE w:val="0"/>
        <w:autoSpaceDN w:val="0"/>
        <w:adjustRightInd w:val="0"/>
        <w:spacing w:after="240" w:line="240" w:lineRule="auto"/>
        <w:rPr>
          <w:bCs/>
        </w:rPr>
      </w:pPr>
      <w:r w:rsidRPr="00D4189F">
        <w:rPr>
          <w:bCs/>
        </w:rPr>
        <w:t>Planejar, coordenar e executar</w:t>
      </w:r>
      <w:r>
        <w:rPr>
          <w:bCs/>
        </w:rPr>
        <w:t>,</w:t>
      </w:r>
      <w:r w:rsidRPr="00D4189F">
        <w:rPr>
          <w:bCs/>
        </w:rPr>
        <w:t xml:space="preserve"> territorialmente, políticas públicas que visem a melhoria da produção e renda dos estabelecim</w:t>
      </w:r>
      <w:r w:rsidR="00731B18">
        <w:rPr>
          <w:bCs/>
        </w:rPr>
        <w:t>entos rurais da classe D</w:t>
      </w:r>
      <w:r w:rsidR="008A13DD">
        <w:rPr>
          <w:bCs/>
        </w:rPr>
        <w:t xml:space="preserve"> com vistas a sua </w:t>
      </w:r>
      <w:r w:rsidR="00EE6312">
        <w:rPr>
          <w:bCs/>
        </w:rPr>
        <w:t>ascensão a classe média rural</w:t>
      </w:r>
      <w:r w:rsidR="00A651F4">
        <w:rPr>
          <w:bCs/>
        </w:rPr>
        <w:t>.</w:t>
      </w:r>
      <w:r w:rsidR="00EE6312">
        <w:rPr>
          <w:bCs/>
        </w:rPr>
        <w:t xml:space="preserve"> </w:t>
      </w:r>
    </w:p>
    <w:p w14:paraId="545C9FEF" w14:textId="52706E98" w:rsidR="00ED36A9" w:rsidRDefault="00ED36A9" w:rsidP="00811C39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2C9A2CE7" w14:textId="4A2DB889" w:rsidR="009B05E5" w:rsidRPr="009B05E5" w:rsidRDefault="000A40DE" w:rsidP="000A40DE">
      <w:pPr>
        <w:tabs>
          <w:tab w:val="left" w:pos="284"/>
        </w:tabs>
        <w:ind w:left="426"/>
        <w:jc w:val="both"/>
        <w:rPr>
          <w:bCs/>
        </w:rPr>
      </w:pPr>
      <w:r>
        <w:rPr>
          <w:bCs/>
        </w:rPr>
        <w:t xml:space="preserve">7 - </w:t>
      </w:r>
      <w:r w:rsidRPr="000A40DE">
        <w:rPr>
          <w:bCs/>
        </w:rPr>
        <w:t>Melhorar a capacidade econômica e a qualidade de vida dos</w:t>
      </w:r>
      <w:r>
        <w:rPr>
          <w:bCs/>
        </w:rPr>
        <w:t xml:space="preserve"> </w:t>
      </w:r>
      <w:r w:rsidRPr="000A40DE">
        <w:rPr>
          <w:bCs/>
        </w:rPr>
        <w:t>produtores rurais e pescadores, observando a inclusão produtiva</w:t>
      </w:r>
    </w:p>
    <w:p w14:paraId="2DB71528" w14:textId="77777777" w:rsidR="00493183" w:rsidRPr="0026507B" w:rsidRDefault="00493183" w:rsidP="0026507B">
      <w:pPr>
        <w:tabs>
          <w:tab w:val="left" w:pos="284"/>
        </w:tabs>
        <w:jc w:val="both"/>
        <w:rPr>
          <w:b/>
        </w:rPr>
      </w:pPr>
    </w:p>
    <w:p w14:paraId="5004F65F" w14:textId="5AE61465" w:rsidR="00ED36A9" w:rsidRDefault="00ED36A9" w:rsidP="00811C3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67872D23" w14:textId="4E21EB33" w:rsidR="00626339" w:rsidRPr="00626339" w:rsidRDefault="00626339" w:rsidP="00626339">
      <w:pPr>
        <w:widowControl w:val="0"/>
        <w:autoSpaceDE w:val="0"/>
        <w:autoSpaceDN w:val="0"/>
        <w:adjustRightInd w:val="0"/>
        <w:spacing w:after="240" w:line="240" w:lineRule="auto"/>
        <w:rPr>
          <w:bCs/>
        </w:rPr>
      </w:pPr>
      <w:r>
        <w:rPr>
          <w:bCs/>
        </w:rPr>
        <w:t>A</w:t>
      </w:r>
      <w:r w:rsidRPr="00626339">
        <w:rPr>
          <w:bCs/>
        </w:rPr>
        <w:t xml:space="preserve"> realidade </w:t>
      </w:r>
      <w:r>
        <w:rPr>
          <w:bCs/>
        </w:rPr>
        <w:t xml:space="preserve">diagnosticada no Censo Agropecuário de 2006 </w:t>
      </w:r>
      <w:r w:rsidRPr="00626339">
        <w:rPr>
          <w:bCs/>
        </w:rPr>
        <w:t>revela que temos um segmento significativo de produtores rurais, tanto pela análise de renda líquida como renda bruta</w:t>
      </w:r>
      <w:r>
        <w:rPr>
          <w:bCs/>
        </w:rPr>
        <w:t>,</w:t>
      </w:r>
      <w:r w:rsidRPr="00626339">
        <w:rPr>
          <w:bCs/>
        </w:rPr>
        <w:t xml:space="preserve"> que poderiam contribuir muito mais com a </w:t>
      </w:r>
      <w:r w:rsidR="00A13673">
        <w:rPr>
          <w:bCs/>
        </w:rPr>
        <w:t>produção agrícola</w:t>
      </w:r>
      <w:r w:rsidRPr="00626339">
        <w:rPr>
          <w:bCs/>
        </w:rPr>
        <w:t xml:space="preserve"> brasileira, se fortale</w:t>
      </w:r>
      <w:r>
        <w:rPr>
          <w:bCs/>
        </w:rPr>
        <w:t>cida a política pública</w:t>
      </w:r>
      <w:r w:rsidRPr="00626339">
        <w:rPr>
          <w:bCs/>
        </w:rPr>
        <w:t xml:space="preserve"> agropecuária</w:t>
      </w:r>
      <w:r w:rsidR="00C23FB6">
        <w:rPr>
          <w:bCs/>
        </w:rPr>
        <w:t>,</w:t>
      </w:r>
      <w:r w:rsidRPr="00626339">
        <w:rPr>
          <w:bCs/>
        </w:rPr>
        <w:t xml:space="preserve"> estabelecendo mecanismos de ap</w:t>
      </w:r>
      <w:r>
        <w:rPr>
          <w:bCs/>
        </w:rPr>
        <w:t>oio e fomento a esta categoria.</w:t>
      </w:r>
      <w:r w:rsidR="00C23FB6">
        <w:rPr>
          <w:bCs/>
        </w:rPr>
        <w:t xml:space="preserve"> Ademais, é importante que os processos de transformação econômica e tecnológica da agricultura nacional aconteçam de forma harmônica e incluindo os pequenos e médios produtores rurais.</w:t>
      </w:r>
    </w:p>
    <w:p w14:paraId="63B363F0" w14:textId="77777777" w:rsidR="00493183" w:rsidRPr="0026507B" w:rsidRDefault="00493183" w:rsidP="0026507B">
      <w:pPr>
        <w:tabs>
          <w:tab w:val="left" w:pos="284"/>
        </w:tabs>
        <w:rPr>
          <w:b/>
        </w:rPr>
      </w:pPr>
    </w:p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285E3266" w14:textId="6534D8EA" w:rsidR="007B4066" w:rsidRDefault="00C23FB6" w:rsidP="00AC4D2A">
      <w:pPr>
        <w:pStyle w:val="PargrafodaLista"/>
        <w:numPr>
          <w:ilvl w:val="0"/>
          <w:numId w:val="7"/>
        </w:numPr>
        <w:spacing w:before="60"/>
      </w:pPr>
      <w:r w:rsidRPr="00C23FB6">
        <w:t xml:space="preserve">Não serão </w:t>
      </w:r>
      <w:r>
        <w:t>empreendidas ações voltadas aos</w:t>
      </w:r>
      <w:r w:rsidRPr="00C23FB6">
        <w:t xml:space="preserve"> produtores rurais da classe E</w:t>
      </w:r>
      <w:r>
        <w:t>, A e B</w:t>
      </w:r>
    </w:p>
    <w:p w14:paraId="0BE18195" w14:textId="659B853C" w:rsidR="00C23FB6" w:rsidRDefault="000A4465" w:rsidP="00AC4D2A">
      <w:pPr>
        <w:pStyle w:val="PargrafodaLista"/>
        <w:numPr>
          <w:ilvl w:val="0"/>
          <w:numId w:val="7"/>
        </w:numPr>
        <w:spacing w:before="60"/>
      </w:pPr>
      <w:r>
        <w:t>O projeto não prevê ações de crédito rural</w:t>
      </w:r>
    </w:p>
    <w:p w14:paraId="2674B048" w14:textId="4BA08690" w:rsidR="000A4465" w:rsidRPr="00C23FB6" w:rsidRDefault="00B128A0" w:rsidP="00AC4D2A">
      <w:pPr>
        <w:pStyle w:val="PargrafodaLista"/>
        <w:numPr>
          <w:ilvl w:val="0"/>
          <w:numId w:val="7"/>
        </w:numPr>
        <w:spacing w:before="60"/>
      </w:pPr>
      <w:r>
        <w:t>O projeto não prevê ações de infraestrutura e logística</w:t>
      </w:r>
    </w:p>
    <w:p w14:paraId="48A32077" w14:textId="77777777" w:rsidR="009F4A98" w:rsidRPr="009F4A98" w:rsidRDefault="009F4A98" w:rsidP="009F4A98">
      <w:pPr>
        <w:pStyle w:val="PargrafodaLista"/>
        <w:tabs>
          <w:tab w:val="left" w:pos="284"/>
        </w:tabs>
        <w:ind w:left="1080"/>
        <w:jc w:val="both"/>
      </w:pP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971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3"/>
        <w:gridCol w:w="4611"/>
      </w:tblGrid>
      <w:tr w:rsidR="005207A9" w14:paraId="475F4B28" w14:textId="77777777" w:rsidTr="005207A9">
        <w:trPr>
          <w:trHeight w:val="722"/>
        </w:trPr>
        <w:tc>
          <w:tcPr>
            <w:tcW w:w="5103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611" w:type="dxa"/>
            <w:shd w:val="clear" w:color="auto" w:fill="A6A6A6" w:themeFill="background1" w:themeFillShade="A6"/>
            <w:vAlign w:val="center"/>
          </w:tcPr>
          <w:p w14:paraId="0DC1301C" w14:textId="67511C49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5207A9" w:rsidRPr="00E07ABA" w14:paraId="38693D90" w14:textId="77777777" w:rsidTr="00AF51ED">
        <w:trPr>
          <w:trHeight w:val="743"/>
        </w:trPr>
        <w:tc>
          <w:tcPr>
            <w:tcW w:w="5103" w:type="dxa"/>
          </w:tcPr>
          <w:p w14:paraId="3F477D48" w14:textId="6849BE25" w:rsidR="00973EA3" w:rsidRDefault="006808D8" w:rsidP="006808D8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Acredita-se que ações de qualificação rural impactam na eficiência econômica dos produtores rurais;</w:t>
            </w:r>
          </w:p>
          <w:p w14:paraId="756CC18A" w14:textId="77777777" w:rsidR="006808D8" w:rsidRDefault="006808D8" w:rsidP="006808D8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Apoio dos Municípios enquanto Entes Federados é condição para o bom funcionamento do projeto;</w:t>
            </w:r>
          </w:p>
          <w:p w14:paraId="3E7B86BD" w14:textId="79FEDC9C" w:rsidR="006808D8" w:rsidRDefault="006C76F1" w:rsidP="006C76F1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 xml:space="preserve">Cooperados, os beneficiários podem produzir mais e acessar mais e melhor </w:t>
            </w:r>
            <w:r w:rsidR="00FD6D0C">
              <w:rPr>
                <w:sz w:val="18"/>
              </w:rPr>
              <w:t>outros mercados;</w:t>
            </w:r>
          </w:p>
          <w:p w14:paraId="4DA9FE1E" w14:textId="5DCBC910" w:rsidR="00CB683E" w:rsidRDefault="00CE1217" w:rsidP="006C76F1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O monitoramento do projeto é fundamental para garantir a correção de rumos;</w:t>
            </w:r>
          </w:p>
          <w:p w14:paraId="18427185" w14:textId="23ECC3B9" w:rsidR="00FD6D0C" w:rsidRPr="00973EA3" w:rsidRDefault="00FD6D0C" w:rsidP="006C76F1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lastRenderedPageBreak/>
              <w:t>Continuidade do apoio institucional.</w:t>
            </w:r>
          </w:p>
        </w:tc>
        <w:tc>
          <w:tcPr>
            <w:tcW w:w="4611" w:type="dxa"/>
          </w:tcPr>
          <w:p w14:paraId="1EC3D4D0" w14:textId="77777777" w:rsidR="00CE0A76" w:rsidRDefault="005C0B7C" w:rsidP="005321F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lastRenderedPageBreak/>
              <w:t>Conjuntura econômica restritiva;</w:t>
            </w:r>
          </w:p>
          <w:p w14:paraId="73493B80" w14:textId="2E2562ED" w:rsidR="005C0B7C" w:rsidRDefault="00C9772E" w:rsidP="005321F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Conjuntura política transitória</w:t>
            </w:r>
            <w:r w:rsidR="000362C1">
              <w:rPr>
                <w:sz w:val="18"/>
              </w:rPr>
              <w:t xml:space="preserve"> em nível Federal</w:t>
            </w:r>
            <w:r w:rsidR="006D336F">
              <w:rPr>
                <w:sz w:val="18"/>
              </w:rPr>
              <w:t>;</w:t>
            </w:r>
          </w:p>
          <w:p w14:paraId="34B86E97" w14:textId="77777777" w:rsidR="000362C1" w:rsidRDefault="000362C1" w:rsidP="005321F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Paralisia institucional decorrente do processo eleitoral;</w:t>
            </w:r>
          </w:p>
          <w:p w14:paraId="71426655" w14:textId="14AA5DD1" w:rsidR="007D008B" w:rsidRDefault="00E47E82" w:rsidP="005321F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Ausência de adesão das Administrações não ganhadoras do processo eleitoral;</w:t>
            </w:r>
          </w:p>
          <w:p w14:paraId="79766D24" w14:textId="77777777" w:rsidR="006D336F" w:rsidRDefault="006D336F" w:rsidP="005321F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Risco de falta de adesão do beneficiário decorrente de experiências frustradas com outros projetos semelhantes;</w:t>
            </w:r>
          </w:p>
          <w:p w14:paraId="4809BB74" w14:textId="2ADE505E" w:rsidR="006D336F" w:rsidRPr="00AF51ED" w:rsidRDefault="00B7412A" w:rsidP="005321F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lastRenderedPageBreak/>
              <w:t>Anacronismo de informações estatísticas do Censo Agropecuário de 2006 dada sua defasagem</w:t>
            </w:r>
            <w:r w:rsidR="00944EE4">
              <w:rPr>
                <w:sz w:val="18"/>
              </w:rPr>
              <w:t>.</w:t>
            </w:r>
          </w:p>
        </w:tc>
      </w:tr>
    </w:tbl>
    <w:p w14:paraId="3F858E11" w14:textId="77777777" w:rsidR="00D4189F" w:rsidRDefault="00D4189F" w:rsidP="0026507B">
      <w:pPr>
        <w:tabs>
          <w:tab w:val="left" w:pos="284"/>
        </w:tabs>
        <w:rPr>
          <w:b/>
        </w:rPr>
      </w:pPr>
    </w:p>
    <w:p w14:paraId="2B5D24FE" w14:textId="5AF47574" w:rsidR="00854AA6" w:rsidRPr="00854AA6" w:rsidRDefault="00854AA6" w:rsidP="00854AA6">
      <w:pPr>
        <w:pStyle w:val="PargrafodaLista"/>
        <w:numPr>
          <w:ilvl w:val="0"/>
          <w:numId w:val="3"/>
        </w:numPr>
        <w:tabs>
          <w:tab w:val="left" w:pos="284"/>
        </w:tabs>
        <w:rPr>
          <w:b/>
        </w:rPr>
      </w:pPr>
      <w:r w:rsidRPr="00854AA6">
        <w:rPr>
          <w:b/>
        </w:rPr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2"/>
        <w:gridCol w:w="2156"/>
        <w:gridCol w:w="1683"/>
        <w:gridCol w:w="1333"/>
      </w:tblGrid>
      <w:tr w:rsidR="00854AA6" w14:paraId="0B84255A" w14:textId="77777777" w:rsidTr="00592356">
        <w:trPr>
          <w:trHeight w:val="722"/>
        </w:trPr>
        <w:tc>
          <w:tcPr>
            <w:tcW w:w="4462" w:type="dxa"/>
            <w:shd w:val="clear" w:color="auto" w:fill="A6A6A6" w:themeFill="background1" w:themeFillShade="A6"/>
            <w:vAlign w:val="center"/>
          </w:tcPr>
          <w:p w14:paraId="2F60ED41" w14:textId="77777777" w:rsidR="00854AA6" w:rsidRPr="007B17AB" w:rsidRDefault="00854AA6" w:rsidP="0059235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2156" w:type="dxa"/>
            <w:shd w:val="clear" w:color="auto" w:fill="A6A6A6" w:themeFill="background1" w:themeFillShade="A6"/>
            <w:vAlign w:val="center"/>
          </w:tcPr>
          <w:p w14:paraId="347AAD4E" w14:textId="77777777" w:rsidR="00854AA6" w:rsidRPr="007B17AB" w:rsidRDefault="00854AA6" w:rsidP="0059235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683" w:type="dxa"/>
            <w:shd w:val="clear" w:color="auto" w:fill="A6A6A6" w:themeFill="background1" w:themeFillShade="A6"/>
            <w:vAlign w:val="center"/>
          </w:tcPr>
          <w:p w14:paraId="6157693E" w14:textId="77777777" w:rsidR="00854AA6" w:rsidRDefault="00854AA6" w:rsidP="0059235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333" w:type="dxa"/>
            <w:shd w:val="clear" w:color="auto" w:fill="A6A6A6" w:themeFill="background1" w:themeFillShade="A6"/>
            <w:vAlign w:val="center"/>
          </w:tcPr>
          <w:p w14:paraId="716D5C8B" w14:textId="1C718E06" w:rsidR="00854AA6" w:rsidRDefault="00854AA6" w:rsidP="0059235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</w:t>
            </w:r>
            <w:r w:rsidR="004642D7">
              <w:rPr>
                <w:b/>
                <w:color w:val="FFFFFF" w:themeColor="background1"/>
              </w:rPr>
              <w:t xml:space="preserve"> (PO)</w:t>
            </w:r>
          </w:p>
        </w:tc>
      </w:tr>
      <w:tr w:rsidR="00854AA6" w:rsidRPr="00316540" w14:paraId="666D989B" w14:textId="77777777" w:rsidTr="00592356">
        <w:trPr>
          <w:trHeight w:val="70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6799B40D" w14:textId="77777777" w:rsidR="00854AA6" w:rsidRPr="00316540" w:rsidRDefault="00854AA6" w:rsidP="00592356">
            <w:pPr>
              <w:spacing w:before="60"/>
              <w:rPr>
                <w:b/>
                <w:color w:val="000000" w:themeColor="text1"/>
                <w:sz w:val="18"/>
              </w:rPr>
            </w:pPr>
            <w:r w:rsidRPr="00316540">
              <w:rPr>
                <w:b/>
                <w:color w:val="000000" w:themeColor="text1"/>
                <w:sz w:val="18"/>
                <w:szCs w:val="16"/>
              </w:rPr>
              <w:t>Eixo 1 – Encontrar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0E9D4612" w14:textId="4CF4F627" w:rsidR="00854AA6" w:rsidRPr="00316540" w:rsidRDefault="00CF5650" w:rsidP="00592356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Junho_</w:t>
            </w:r>
            <w:r w:rsidR="00854AA6" w:rsidRPr="00316540">
              <w:rPr>
                <w:b/>
                <w:color w:val="000000" w:themeColor="text1"/>
                <w:sz w:val="18"/>
                <w:szCs w:val="16"/>
              </w:rPr>
              <w:t>julho/2016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4295D0DE" w14:textId="65E414C2" w:rsidR="00854AA6" w:rsidRPr="00316540" w:rsidRDefault="00837C2A" w:rsidP="00592356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R$ 9.987.066,00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087AB48F" w14:textId="79FD5062" w:rsidR="00854AA6" w:rsidRPr="00316540" w:rsidRDefault="00837C2A" w:rsidP="00592356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100</w:t>
            </w:r>
          </w:p>
        </w:tc>
      </w:tr>
      <w:tr w:rsidR="00854AA6" w:rsidRPr="00316540" w14:paraId="62156EF6" w14:textId="77777777" w:rsidTr="00592356">
        <w:trPr>
          <w:trHeight w:val="60"/>
        </w:trPr>
        <w:tc>
          <w:tcPr>
            <w:tcW w:w="4462" w:type="dxa"/>
            <w:shd w:val="clear" w:color="auto" w:fill="auto"/>
            <w:vAlign w:val="center"/>
          </w:tcPr>
          <w:p w14:paraId="1584572A" w14:textId="77777777" w:rsidR="00854AA6" w:rsidRPr="00316540" w:rsidRDefault="00854AA6" w:rsidP="00592356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1.1. Treinamento da Equipe</w:t>
            </w:r>
          </w:p>
        </w:tc>
        <w:tc>
          <w:tcPr>
            <w:tcW w:w="2156" w:type="dxa"/>
            <w:vAlign w:val="center"/>
          </w:tcPr>
          <w:p w14:paraId="1110AC78" w14:textId="796CB332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Junho</w:t>
            </w:r>
            <w:r w:rsidR="005066C8">
              <w:rPr>
                <w:color w:val="000000" w:themeColor="text1"/>
                <w:sz w:val="18"/>
                <w:szCs w:val="16"/>
              </w:rPr>
              <w:t>/2016</w:t>
            </w:r>
          </w:p>
        </w:tc>
        <w:tc>
          <w:tcPr>
            <w:tcW w:w="1683" w:type="dxa"/>
            <w:vAlign w:val="bottom"/>
          </w:tcPr>
          <w:p w14:paraId="47B532A3" w14:textId="2996A433" w:rsidR="00854AA6" w:rsidRPr="00316540" w:rsidRDefault="00837C2A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R$ </w:t>
            </w:r>
            <w:r w:rsidR="00854AA6" w:rsidRPr="00837C2A">
              <w:rPr>
                <w:color w:val="000000" w:themeColor="text1"/>
                <w:sz w:val="18"/>
                <w:szCs w:val="16"/>
              </w:rPr>
              <w:t>997.413,00</w:t>
            </w:r>
          </w:p>
        </w:tc>
        <w:tc>
          <w:tcPr>
            <w:tcW w:w="1333" w:type="dxa"/>
            <w:vAlign w:val="center"/>
          </w:tcPr>
          <w:p w14:paraId="0D647627" w14:textId="77777777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100</w:t>
            </w:r>
          </w:p>
        </w:tc>
      </w:tr>
      <w:tr w:rsidR="00854AA6" w:rsidRPr="00316540" w14:paraId="2C467D1E" w14:textId="77777777" w:rsidTr="00592356">
        <w:trPr>
          <w:trHeight w:val="20"/>
        </w:trPr>
        <w:tc>
          <w:tcPr>
            <w:tcW w:w="4462" w:type="dxa"/>
            <w:shd w:val="clear" w:color="auto" w:fill="auto"/>
            <w:vAlign w:val="center"/>
          </w:tcPr>
          <w:p w14:paraId="6B4EC76E" w14:textId="77777777" w:rsidR="00854AA6" w:rsidRPr="00316540" w:rsidRDefault="00854AA6" w:rsidP="00592356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 xml:space="preserve">1.2. </w:t>
            </w:r>
            <w:r>
              <w:rPr>
                <w:color w:val="000000" w:themeColor="text1"/>
                <w:sz w:val="18"/>
                <w:szCs w:val="16"/>
              </w:rPr>
              <w:t>Busca Ativa</w:t>
            </w:r>
          </w:p>
        </w:tc>
        <w:tc>
          <w:tcPr>
            <w:tcW w:w="2156" w:type="dxa"/>
            <w:vAlign w:val="center"/>
          </w:tcPr>
          <w:p w14:paraId="4845AEA9" w14:textId="5A2370FC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Julho</w:t>
            </w:r>
            <w:r w:rsidR="005066C8">
              <w:rPr>
                <w:color w:val="000000" w:themeColor="text1"/>
                <w:sz w:val="18"/>
                <w:szCs w:val="16"/>
              </w:rPr>
              <w:t>/2016</w:t>
            </w:r>
          </w:p>
        </w:tc>
        <w:tc>
          <w:tcPr>
            <w:tcW w:w="1683" w:type="dxa"/>
            <w:vAlign w:val="bottom"/>
          </w:tcPr>
          <w:p w14:paraId="344A7238" w14:textId="13260D46" w:rsidR="00854AA6" w:rsidRPr="00316540" w:rsidRDefault="00837C2A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R$ </w:t>
            </w:r>
            <w:r w:rsidR="00854AA6" w:rsidRPr="00837C2A">
              <w:rPr>
                <w:color w:val="000000" w:themeColor="text1"/>
                <w:sz w:val="18"/>
                <w:szCs w:val="16"/>
              </w:rPr>
              <w:t>8.989.653,00</w:t>
            </w:r>
          </w:p>
        </w:tc>
        <w:tc>
          <w:tcPr>
            <w:tcW w:w="1333" w:type="dxa"/>
            <w:vAlign w:val="center"/>
          </w:tcPr>
          <w:p w14:paraId="270CAC9B" w14:textId="77777777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100</w:t>
            </w:r>
          </w:p>
        </w:tc>
      </w:tr>
      <w:tr w:rsidR="00854AA6" w:rsidRPr="00316540" w14:paraId="76E8EDF2" w14:textId="77777777" w:rsidTr="00592356">
        <w:trPr>
          <w:trHeight w:val="309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273AB454" w14:textId="77777777" w:rsidR="00854AA6" w:rsidRPr="00CF5650" w:rsidRDefault="00854AA6" w:rsidP="00592356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 w:rsidRPr="00CF5650">
              <w:rPr>
                <w:b/>
                <w:color w:val="000000" w:themeColor="text1"/>
                <w:sz w:val="18"/>
                <w:szCs w:val="16"/>
              </w:rPr>
              <w:t xml:space="preserve">Eixo 2 – Identificar 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1224B87C" w14:textId="77777777" w:rsidR="00854AA6" w:rsidRPr="00CF5650" w:rsidRDefault="00854AA6" w:rsidP="00592356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CF5650">
              <w:rPr>
                <w:b/>
                <w:color w:val="000000" w:themeColor="text1"/>
                <w:sz w:val="18"/>
                <w:szCs w:val="16"/>
              </w:rPr>
              <w:t>Agosto/2016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bottom"/>
          </w:tcPr>
          <w:p w14:paraId="25C628D7" w14:textId="6C4B30CA" w:rsidR="00854AA6" w:rsidRPr="00915BB0" w:rsidRDefault="00CF5650" w:rsidP="00592356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915BB0">
              <w:rPr>
                <w:b/>
                <w:color w:val="000000" w:themeColor="text1"/>
                <w:sz w:val="18"/>
                <w:szCs w:val="16"/>
              </w:rPr>
              <w:t>R$ 798.965,40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3E1997FF" w14:textId="1B9BB271" w:rsidR="00854AA6" w:rsidRPr="00CF5650" w:rsidRDefault="00CF5650" w:rsidP="00592356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100</w:t>
            </w:r>
          </w:p>
        </w:tc>
      </w:tr>
      <w:tr w:rsidR="00854AA6" w:rsidRPr="00316540" w14:paraId="5F583CCE" w14:textId="77777777" w:rsidTr="00592356">
        <w:trPr>
          <w:trHeight w:val="309"/>
        </w:trPr>
        <w:tc>
          <w:tcPr>
            <w:tcW w:w="4462" w:type="dxa"/>
            <w:shd w:val="clear" w:color="auto" w:fill="auto"/>
            <w:vAlign w:val="center"/>
          </w:tcPr>
          <w:p w14:paraId="60FD54B9" w14:textId="77777777" w:rsidR="00854AA6" w:rsidRPr="00316540" w:rsidRDefault="00854AA6" w:rsidP="00592356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2.1. Digitalização dos Questionários</w:t>
            </w:r>
          </w:p>
        </w:tc>
        <w:tc>
          <w:tcPr>
            <w:tcW w:w="2156" w:type="dxa"/>
            <w:vAlign w:val="center"/>
          </w:tcPr>
          <w:p w14:paraId="71A82821" w14:textId="1CB25C13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Agosto</w:t>
            </w:r>
            <w:r w:rsidR="005066C8">
              <w:rPr>
                <w:color w:val="000000" w:themeColor="text1"/>
                <w:sz w:val="18"/>
                <w:szCs w:val="16"/>
              </w:rPr>
              <w:t>/2016</w:t>
            </w:r>
          </w:p>
        </w:tc>
        <w:tc>
          <w:tcPr>
            <w:tcW w:w="1683" w:type="dxa"/>
            <w:vAlign w:val="bottom"/>
          </w:tcPr>
          <w:p w14:paraId="5B185B8B" w14:textId="4A16EB3C" w:rsidR="00854AA6" w:rsidRPr="00915BB0" w:rsidRDefault="00837C2A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915BB0">
              <w:rPr>
                <w:color w:val="000000" w:themeColor="text1"/>
                <w:sz w:val="18"/>
                <w:szCs w:val="16"/>
              </w:rPr>
              <w:t xml:space="preserve">R$ </w:t>
            </w:r>
            <w:r w:rsidR="00CF5650" w:rsidRPr="00915BB0">
              <w:rPr>
                <w:color w:val="000000" w:themeColor="text1"/>
                <w:sz w:val="18"/>
                <w:szCs w:val="16"/>
              </w:rPr>
              <w:t>399.482,7</w:t>
            </w:r>
            <w:r w:rsidR="00854AA6" w:rsidRPr="00915BB0">
              <w:rPr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333" w:type="dxa"/>
            <w:vAlign w:val="center"/>
          </w:tcPr>
          <w:p w14:paraId="507CD084" w14:textId="77777777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100</w:t>
            </w:r>
          </w:p>
        </w:tc>
      </w:tr>
      <w:tr w:rsidR="00854AA6" w:rsidRPr="00316540" w14:paraId="5C458D2F" w14:textId="77777777" w:rsidTr="00592356">
        <w:trPr>
          <w:trHeight w:val="309"/>
        </w:trPr>
        <w:tc>
          <w:tcPr>
            <w:tcW w:w="4462" w:type="dxa"/>
            <w:shd w:val="clear" w:color="auto" w:fill="auto"/>
            <w:vAlign w:val="center"/>
          </w:tcPr>
          <w:p w14:paraId="57219768" w14:textId="77777777" w:rsidR="00854AA6" w:rsidRPr="00316540" w:rsidRDefault="00854AA6" w:rsidP="00592356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2.2. Tabulação e análise dos dados</w:t>
            </w:r>
          </w:p>
        </w:tc>
        <w:tc>
          <w:tcPr>
            <w:tcW w:w="2156" w:type="dxa"/>
            <w:vAlign w:val="center"/>
          </w:tcPr>
          <w:p w14:paraId="3EBA5230" w14:textId="0183074B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Agosto</w:t>
            </w:r>
            <w:r w:rsidR="005066C8">
              <w:rPr>
                <w:color w:val="000000" w:themeColor="text1"/>
                <w:sz w:val="18"/>
                <w:szCs w:val="16"/>
              </w:rPr>
              <w:t>/2016</w:t>
            </w:r>
          </w:p>
        </w:tc>
        <w:tc>
          <w:tcPr>
            <w:tcW w:w="1683" w:type="dxa"/>
            <w:vAlign w:val="bottom"/>
          </w:tcPr>
          <w:p w14:paraId="0CEFDA60" w14:textId="0080039A" w:rsidR="00854AA6" w:rsidRPr="00915BB0" w:rsidRDefault="00837C2A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915BB0">
              <w:rPr>
                <w:color w:val="000000" w:themeColor="text1"/>
                <w:sz w:val="18"/>
                <w:szCs w:val="16"/>
              </w:rPr>
              <w:t xml:space="preserve">R$ </w:t>
            </w:r>
            <w:r w:rsidR="00CF5650" w:rsidRPr="00915BB0">
              <w:rPr>
                <w:color w:val="000000" w:themeColor="text1"/>
                <w:sz w:val="18"/>
                <w:szCs w:val="16"/>
              </w:rPr>
              <w:t>399.482,7</w:t>
            </w:r>
            <w:r w:rsidR="00854AA6" w:rsidRPr="00915BB0">
              <w:rPr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333" w:type="dxa"/>
            <w:vAlign w:val="center"/>
          </w:tcPr>
          <w:p w14:paraId="68994DAB" w14:textId="77777777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100</w:t>
            </w:r>
          </w:p>
        </w:tc>
      </w:tr>
      <w:tr w:rsidR="00854AA6" w:rsidRPr="00316540" w14:paraId="4D5DEDE4" w14:textId="77777777" w:rsidTr="00592356">
        <w:trPr>
          <w:trHeight w:val="309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73462BC6" w14:textId="77777777" w:rsidR="00854AA6" w:rsidRPr="00316540" w:rsidRDefault="00854AA6" w:rsidP="00592356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 w:rsidRPr="00316540">
              <w:rPr>
                <w:b/>
                <w:color w:val="000000" w:themeColor="text1"/>
                <w:sz w:val="18"/>
                <w:szCs w:val="16"/>
              </w:rPr>
              <w:t xml:space="preserve">Eixo 3 – Associar  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660A33C1" w14:textId="77777777" w:rsidR="00854AA6" w:rsidRPr="00316540" w:rsidRDefault="00854AA6" w:rsidP="00592356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316540">
              <w:rPr>
                <w:b/>
                <w:color w:val="000000" w:themeColor="text1"/>
                <w:sz w:val="18"/>
                <w:szCs w:val="16"/>
              </w:rPr>
              <w:t>Setembro/2016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bottom"/>
          </w:tcPr>
          <w:p w14:paraId="30705173" w14:textId="14BCDE22" w:rsidR="00854AA6" w:rsidRPr="00CF5650" w:rsidRDefault="00CF5650" w:rsidP="00592356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CF5650">
              <w:rPr>
                <w:b/>
                <w:color w:val="000000" w:themeColor="text1"/>
                <w:sz w:val="18"/>
                <w:szCs w:val="16"/>
              </w:rPr>
              <w:t>R$ 6.791.981,70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5FF1768D" w14:textId="2CA26F35" w:rsidR="00854AA6" w:rsidRPr="00316540" w:rsidRDefault="00CF5650" w:rsidP="00592356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100</w:t>
            </w:r>
          </w:p>
        </w:tc>
      </w:tr>
      <w:tr w:rsidR="00854AA6" w:rsidRPr="00316540" w14:paraId="209250CF" w14:textId="77777777" w:rsidTr="00592356">
        <w:trPr>
          <w:trHeight w:val="309"/>
        </w:trPr>
        <w:tc>
          <w:tcPr>
            <w:tcW w:w="4462" w:type="dxa"/>
            <w:shd w:val="clear" w:color="auto" w:fill="auto"/>
          </w:tcPr>
          <w:p w14:paraId="277C2889" w14:textId="77777777" w:rsidR="00854AA6" w:rsidRPr="00316540" w:rsidRDefault="00854AA6" w:rsidP="00592356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 xml:space="preserve">3.1. Diagnóstico inicial das Associações e/ou Cooperativas </w:t>
            </w:r>
          </w:p>
        </w:tc>
        <w:tc>
          <w:tcPr>
            <w:tcW w:w="2156" w:type="dxa"/>
            <w:vAlign w:val="center"/>
          </w:tcPr>
          <w:p w14:paraId="612BC80A" w14:textId="1ABB792D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Setembro</w:t>
            </w:r>
            <w:r w:rsidR="005066C8">
              <w:rPr>
                <w:color w:val="000000" w:themeColor="text1"/>
                <w:sz w:val="18"/>
                <w:szCs w:val="16"/>
              </w:rPr>
              <w:t>/2016</w:t>
            </w:r>
          </w:p>
        </w:tc>
        <w:tc>
          <w:tcPr>
            <w:tcW w:w="1683" w:type="dxa"/>
            <w:vAlign w:val="bottom"/>
          </w:tcPr>
          <w:p w14:paraId="67A61148" w14:textId="647C974A" w:rsidR="00854AA6" w:rsidRPr="00837C2A" w:rsidRDefault="00837C2A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R$ </w:t>
            </w:r>
            <w:r w:rsidR="00854AA6" w:rsidRPr="00837C2A">
              <w:rPr>
                <w:color w:val="000000" w:themeColor="text1"/>
                <w:sz w:val="18"/>
                <w:szCs w:val="16"/>
              </w:rPr>
              <w:t>5.193.275,00</w:t>
            </w:r>
          </w:p>
        </w:tc>
        <w:tc>
          <w:tcPr>
            <w:tcW w:w="1333" w:type="dxa"/>
            <w:vAlign w:val="center"/>
          </w:tcPr>
          <w:p w14:paraId="68F1D557" w14:textId="77777777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100</w:t>
            </w:r>
          </w:p>
        </w:tc>
      </w:tr>
      <w:tr w:rsidR="00854AA6" w:rsidRPr="00316540" w14:paraId="106E2A1C" w14:textId="77777777" w:rsidTr="00592356">
        <w:trPr>
          <w:trHeight w:val="296"/>
        </w:trPr>
        <w:tc>
          <w:tcPr>
            <w:tcW w:w="4462" w:type="dxa"/>
            <w:shd w:val="clear" w:color="auto" w:fill="auto"/>
          </w:tcPr>
          <w:p w14:paraId="2832E5C0" w14:textId="77777777" w:rsidR="00854AA6" w:rsidRPr="00316540" w:rsidRDefault="00854AA6" w:rsidP="00592356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3.2. Qualificação/Capacitação dos Diretores de Associações ou Cooperativas</w:t>
            </w:r>
          </w:p>
        </w:tc>
        <w:tc>
          <w:tcPr>
            <w:tcW w:w="2156" w:type="dxa"/>
            <w:vAlign w:val="center"/>
          </w:tcPr>
          <w:p w14:paraId="43A4B457" w14:textId="25247E47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Setembro</w:t>
            </w:r>
            <w:r w:rsidR="005066C8">
              <w:rPr>
                <w:color w:val="000000" w:themeColor="text1"/>
                <w:sz w:val="18"/>
                <w:szCs w:val="16"/>
              </w:rPr>
              <w:t>/2016</w:t>
            </w:r>
          </w:p>
        </w:tc>
        <w:tc>
          <w:tcPr>
            <w:tcW w:w="1683" w:type="dxa"/>
            <w:vAlign w:val="bottom"/>
          </w:tcPr>
          <w:p w14:paraId="20A75349" w14:textId="0ADF48D9" w:rsidR="00854AA6" w:rsidRPr="00837C2A" w:rsidRDefault="00837C2A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R$ </w:t>
            </w:r>
            <w:r w:rsidR="00854AA6" w:rsidRPr="00837C2A">
              <w:rPr>
                <w:color w:val="000000" w:themeColor="text1"/>
                <w:sz w:val="18"/>
                <w:szCs w:val="16"/>
              </w:rPr>
              <w:t>600.000,00</w:t>
            </w:r>
          </w:p>
        </w:tc>
        <w:tc>
          <w:tcPr>
            <w:tcW w:w="1333" w:type="dxa"/>
            <w:vAlign w:val="center"/>
          </w:tcPr>
          <w:p w14:paraId="4E32DDA7" w14:textId="77777777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100</w:t>
            </w:r>
          </w:p>
        </w:tc>
      </w:tr>
      <w:tr w:rsidR="00854AA6" w:rsidRPr="00316540" w14:paraId="63A85B7F" w14:textId="77777777" w:rsidTr="00592356">
        <w:trPr>
          <w:trHeight w:val="309"/>
        </w:trPr>
        <w:tc>
          <w:tcPr>
            <w:tcW w:w="4462" w:type="dxa"/>
            <w:shd w:val="clear" w:color="auto" w:fill="auto"/>
          </w:tcPr>
          <w:p w14:paraId="6D5230DD" w14:textId="77777777" w:rsidR="00854AA6" w:rsidRPr="00316540" w:rsidRDefault="00854AA6" w:rsidP="00592356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3.3. Avaliação da Gestão das Associações ou Cooperativas</w:t>
            </w:r>
          </w:p>
        </w:tc>
        <w:tc>
          <w:tcPr>
            <w:tcW w:w="2156" w:type="dxa"/>
            <w:vAlign w:val="center"/>
          </w:tcPr>
          <w:p w14:paraId="05296D13" w14:textId="040D415A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Setembro</w:t>
            </w:r>
            <w:r w:rsidR="005066C8">
              <w:rPr>
                <w:color w:val="000000" w:themeColor="text1"/>
                <w:sz w:val="18"/>
                <w:szCs w:val="16"/>
              </w:rPr>
              <w:t>/2016</w:t>
            </w:r>
          </w:p>
        </w:tc>
        <w:tc>
          <w:tcPr>
            <w:tcW w:w="1683" w:type="dxa"/>
            <w:vAlign w:val="bottom"/>
          </w:tcPr>
          <w:p w14:paraId="214A1CD7" w14:textId="4B0B3FD6" w:rsidR="00854AA6" w:rsidRPr="00316540" w:rsidRDefault="00837C2A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R$ </w:t>
            </w:r>
            <w:r w:rsidR="00854AA6" w:rsidRPr="00837C2A">
              <w:rPr>
                <w:color w:val="000000" w:themeColor="text1"/>
                <w:sz w:val="18"/>
                <w:szCs w:val="16"/>
              </w:rPr>
              <w:t>998.706,70</w:t>
            </w:r>
          </w:p>
        </w:tc>
        <w:tc>
          <w:tcPr>
            <w:tcW w:w="1333" w:type="dxa"/>
            <w:vAlign w:val="center"/>
          </w:tcPr>
          <w:p w14:paraId="33411AA8" w14:textId="77777777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100</w:t>
            </w:r>
          </w:p>
        </w:tc>
      </w:tr>
      <w:tr w:rsidR="00854AA6" w:rsidRPr="00316540" w14:paraId="43132C34" w14:textId="77777777" w:rsidTr="00592356">
        <w:trPr>
          <w:trHeight w:val="309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4CCB0761" w14:textId="77777777" w:rsidR="00854AA6" w:rsidRPr="00316540" w:rsidRDefault="00854AA6" w:rsidP="00592356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b/>
                <w:color w:val="000000" w:themeColor="text1"/>
                <w:sz w:val="18"/>
                <w:szCs w:val="16"/>
              </w:rPr>
              <w:t xml:space="preserve">Eixo 4 – Capacitar  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23E6F1D3" w14:textId="77777777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b/>
                <w:color w:val="000000" w:themeColor="text1"/>
                <w:sz w:val="18"/>
                <w:szCs w:val="16"/>
              </w:rPr>
              <w:t>Outubro_novembro/2016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bottom"/>
          </w:tcPr>
          <w:p w14:paraId="6DD80078" w14:textId="6C941DCB" w:rsidR="00854AA6" w:rsidRPr="00CF5650" w:rsidRDefault="00CF5650" w:rsidP="00592356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CF5650">
              <w:rPr>
                <w:b/>
                <w:color w:val="000000" w:themeColor="text1"/>
                <w:sz w:val="18"/>
                <w:szCs w:val="16"/>
              </w:rPr>
              <w:t>R$ 2.398.706,70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1296ED1D" w14:textId="0947D69B" w:rsidR="00854AA6" w:rsidRPr="00CF5650" w:rsidRDefault="00CF5650" w:rsidP="00592356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CF5650">
              <w:rPr>
                <w:b/>
                <w:color w:val="000000" w:themeColor="text1"/>
                <w:sz w:val="18"/>
              </w:rPr>
              <w:t>100</w:t>
            </w:r>
          </w:p>
        </w:tc>
      </w:tr>
      <w:tr w:rsidR="00854AA6" w:rsidRPr="00316540" w14:paraId="16A683E1" w14:textId="77777777" w:rsidTr="00592356">
        <w:trPr>
          <w:trHeight w:val="309"/>
        </w:trPr>
        <w:tc>
          <w:tcPr>
            <w:tcW w:w="4462" w:type="dxa"/>
            <w:shd w:val="clear" w:color="auto" w:fill="auto"/>
          </w:tcPr>
          <w:p w14:paraId="5193A958" w14:textId="77777777" w:rsidR="00854AA6" w:rsidRPr="00316540" w:rsidRDefault="00854AA6" w:rsidP="00592356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4.1. Plano de Oferta da Assistência Técnica para Produtores</w:t>
            </w:r>
          </w:p>
        </w:tc>
        <w:tc>
          <w:tcPr>
            <w:tcW w:w="2156" w:type="dxa"/>
            <w:vAlign w:val="center"/>
          </w:tcPr>
          <w:p w14:paraId="28D488BC" w14:textId="0B90C379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Outubro</w:t>
            </w:r>
            <w:r w:rsidR="005066C8">
              <w:rPr>
                <w:color w:val="000000" w:themeColor="text1"/>
                <w:sz w:val="18"/>
                <w:szCs w:val="16"/>
              </w:rPr>
              <w:t>/2016</w:t>
            </w:r>
          </w:p>
        </w:tc>
        <w:tc>
          <w:tcPr>
            <w:tcW w:w="1683" w:type="dxa"/>
            <w:vAlign w:val="bottom"/>
          </w:tcPr>
          <w:p w14:paraId="7C8E601F" w14:textId="5F188286" w:rsidR="00854AA6" w:rsidRPr="00837C2A" w:rsidRDefault="00837C2A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R$ </w:t>
            </w:r>
            <w:r w:rsidR="00854AA6" w:rsidRPr="00837C2A">
              <w:rPr>
                <w:color w:val="000000" w:themeColor="text1"/>
                <w:sz w:val="18"/>
                <w:szCs w:val="16"/>
              </w:rPr>
              <w:t>1.400.000,00</w:t>
            </w:r>
          </w:p>
        </w:tc>
        <w:tc>
          <w:tcPr>
            <w:tcW w:w="1333" w:type="dxa"/>
            <w:vAlign w:val="center"/>
          </w:tcPr>
          <w:p w14:paraId="7D0A7E91" w14:textId="77777777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100</w:t>
            </w:r>
          </w:p>
        </w:tc>
      </w:tr>
      <w:tr w:rsidR="00854AA6" w:rsidRPr="00316540" w14:paraId="2CAFCCEF" w14:textId="77777777" w:rsidTr="00592356">
        <w:trPr>
          <w:trHeight w:val="309"/>
        </w:trPr>
        <w:tc>
          <w:tcPr>
            <w:tcW w:w="4462" w:type="dxa"/>
            <w:shd w:val="clear" w:color="auto" w:fill="auto"/>
          </w:tcPr>
          <w:p w14:paraId="0D1E0451" w14:textId="77777777" w:rsidR="00854AA6" w:rsidRPr="00316540" w:rsidRDefault="00854AA6" w:rsidP="00592356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4.3. Consolidar as informações quanto a intervenção da Assistência Técnica e fortalecimento das Associações e Cooperativas</w:t>
            </w:r>
          </w:p>
        </w:tc>
        <w:tc>
          <w:tcPr>
            <w:tcW w:w="2156" w:type="dxa"/>
            <w:vAlign w:val="center"/>
          </w:tcPr>
          <w:p w14:paraId="53984608" w14:textId="4BA7A367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316540">
              <w:rPr>
                <w:color w:val="000000" w:themeColor="text1"/>
                <w:sz w:val="18"/>
                <w:szCs w:val="16"/>
              </w:rPr>
              <w:t>Novembro</w:t>
            </w:r>
            <w:r w:rsidR="005066C8">
              <w:rPr>
                <w:color w:val="000000" w:themeColor="text1"/>
                <w:sz w:val="18"/>
                <w:szCs w:val="16"/>
              </w:rPr>
              <w:t>/2016</w:t>
            </w:r>
          </w:p>
        </w:tc>
        <w:tc>
          <w:tcPr>
            <w:tcW w:w="1683" w:type="dxa"/>
            <w:vAlign w:val="bottom"/>
          </w:tcPr>
          <w:p w14:paraId="13C37A00" w14:textId="2AF4A31A" w:rsidR="00854AA6" w:rsidRPr="00316540" w:rsidRDefault="00837C2A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R$ </w:t>
            </w:r>
            <w:r w:rsidR="00854AA6" w:rsidRPr="00837C2A">
              <w:rPr>
                <w:color w:val="000000" w:themeColor="text1"/>
                <w:sz w:val="18"/>
                <w:szCs w:val="16"/>
              </w:rPr>
              <w:t>998.706,70</w:t>
            </w:r>
          </w:p>
        </w:tc>
        <w:tc>
          <w:tcPr>
            <w:tcW w:w="1333" w:type="dxa"/>
            <w:vAlign w:val="center"/>
          </w:tcPr>
          <w:p w14:paraId="4D2C045A" w14:textId="77777777" w:rsidR="00854AA6" w:rsidRPr="00316540" w:rsidRDefault="00854AA6" w:rsidP="0059235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100</w:t>
            </w:r>
          </w:p>
        </w:tc>
      </w:tr>
      <w:tr w:rsidR="00854AA6" w14:paraId="4203D8BC" w14:textId="77777777" w:rsidTr="00592356">
        <w:trPr>
          <w:trHeight w:val="309"/>
        </w:trPr>
        <w:tc>
          <w:tcPr>
            <w:tcW w:w="4462" w:type="dxa"/>
            <w:shd w:val="clear" w:color="auto" w:fill="F2F2F2" w:themeFill="background1" w:themeFillShade="F2"/>
          </w:tcPr>
          <w:p w14:paraId="6F55B74D" w14:textId="77777777" w:rsidR="00854AA6" w:rsidRPr="00316540" w:rsidRDefault="00854AA6" w:rsidP="00592356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 w:rsidRPr="00316540">
              <w:rPr>
                <w:b/>
                <w:color w:val="000000" w:themeColor="text1"/>
                <w:sz w:val="18"/>
                <w:szCs w:val="16"/>
              </w:rPr>
              <w:t>Eixo 5 – Monitoramento e Avaliação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4665F3F1" w14:textId="056E42E0" w:rsidR="00854AA6" w:rsidRPr="00837C2A" w:rsidRDefault="002521D6" w:rsidP="00592356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-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bottom"/>
          </w:tcPr>
          <w:p w14:paraId="504C3ED7" w14:textId="3756D280" w:rsidR="00854AA6" w:rsidRPr="00837C2A" w:rsidRDefault="00837C2A" w:rsidP="00592356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837C2A">
              <w:rPr>
                <w:b/>
                <w:color w:val="000000" w:themeColor="text1"/>
                <w:sz w:val="18"/>
                <w:szCs w:val="16"/>
              </w:rPr>
              <w:t>R$ 1.997.413,00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1813933A" w14:textId="009C4915" w:rsidR="00854AA6" w:rsidRPr="00316540" w:rsidRDefault="00837C2A" w:rsidP="00592356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100</w:t>
            </w:r>
          </w:p>
        </w:tc>
      </w:tr>
      <w:tr w:rsidR="00854AA6" w14:paraId="6FD03525" w14:textId="77777777" w:rsidTr="00592356">
        <w:trPr>
          <w:trHeight w:val="309"/>
        </w:trPr>
        <w:tc>
          <w:tcPr>
            <w:tcW w:w="4462" w:type="dxa"/>
            <w:shd w:val="clear" w:color="auto" w:fill="auto"/>
          </w:tcPr>
          <w:p w14:paraId="289E74C6" w14:textId="77777777" w:rsidR="00854AA6" w:rsidRPr="00316540" w:rsidRDefault="00854AA6" w:rsidP="00592356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 xml:space="preserve">5.1. </w:t>
            </w:r>
            <w:r w:rsidRPr="00C56EF9">
              <w:rPr>
                <w:color w:val="000000" w:themeColor="text1"/>
                <w:sz w:val="18"/>
                <w:szCs w:val="16"/>
              </w:rPr>
              <w:t>Monitorar e avaliar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1F2868D" w14:textId="72084225" w:rsidR="00854AA6" w:rsidRPr="00316540" w:rsidRDefault="002521D6" w:rsidP="00592356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-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3020B906" w14:textId="5CC1C4EB" w:rsidR="00854AA6" w:rsidRPr="00B245DE" w:rsidRDefault="00837C2A" w:rsidP="0059235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R$ </w:t>
            </w:r>
            <w:r w:rsidR="00854AA6" w:rsidRPr="00837C2A">
              <w:rPr>
                <w:color w:val="000000" w:themeColor="text1"/>
                <w:sz w:val="18"/>
                <w:szCs w:val="16"/>
              </w:rPr>
              <w:t>1.997.413,00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266E0EF" w14:textId="06AC66CD" w:rsidR="00854AA6" w:rsidRPr="00837C2A" w:rsidRDefault="00837C2A" w:rsidP="0059235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37C2A">
              <w:rPr>
                <w:color w:val="000000" w:themeColor="text1"/>
                <w:sz w:val="18"/>
              </w:rPr>
              <w:t>100</w:t>
            </w:r>
          </w:p>
        </w:tc>
      </w:tr>
    </w:tbl>
    <w:p w14:paraId="377D5D8E" w14:textId="77777777" w:rsidR="00854AA6" w:rsidRPr="0026507B" w:rsidRDefault="00854AA6" w:rsidP="0026507B">
      <w:pPr>
        <w:tabs>
          <w:tab w:val="left" w:pos="284"/>
        </w:tabs>
        <w:rPr>
          <w:b/>
        </w:rPr>
      </w:pPr>
    </w:p>
    <w:p w14:paraId="7A6AC9F4" w14:textId="74608DBF" w:rsidR="007C0C7A" w:rsidRDefault="007C0C7A" w:rsidP="00854AA6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20"/>
        <w:gridCol w:w="1326"/>
        <w:gridCol w:w="2245"/>
        <w:gridCol w:w="1254"/>
        <w:gridCol w:w="2983"/>
      </w:tblGrid>
      <w:tr w:rsidR="007C0C7A" w14:paraId="0CF87CA3" w14:textId="77777777" w:rsidTr="00491145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0CFACF89" w14:textId="015C995E" w:rsidR="007C0C7A" w:rsidRPr="00E141AE" w:rsidRDefault="007C0C7A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EQUIPE DO PROJETO</w:t>
            </w:r>
          </w:p>
        </w:tc>
      </w:tr>
      <w:tr w:rsidR="004642D7" w14:paraId="44CA17D1" w14:textId="77777777" w:rsidTr="004642D7">
        <w:trPr>
          <w:trHeight w:val="385"/>
        </w:trPr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119E2FD6" w14:textId="3EE5D470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C9DDCC9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4F2C0620" w14:textId="24D6802C" w:rsidR="00E141AE" w:rsidRPr="007C0C7A" w:rsidRDefault="00E141AE" w:rsidP="00E246AC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</w:t>
            </w:r>
            <w:r w:rsidR="00E246AC" w:rsidRPr="007C0C7A">
              <w:rPr>
                <w:b/>
                <w:color w:val="808080" w:themeColor="background1" w:themeShade="80"/>
              </w:rPr>
              <w:t>ÁREA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66F3E43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2983" w:type="dxa"/>
            <w:shd w:val="clear" w:color="auto" w:fill="D9D9D9" w:themeFill="background1" w:themeFillShade="D9"/>
            <w:vAlign w:val="center"/>
          </w:tcPr>
          <w:p w14:paraId="358830E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4642D7" w14:paraId="26773CFB" w14:textId="77777777" w:rsidTr="004642D7">
        <w:trPr>
          <w:trHeight w:val="70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18008259" w14:textId="1D45E4B2" w:rsidR="00126A31" w:rsidRPr="00E141AE" w:rsidRDefault="00126A31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PATROCINADOR</w:t>
            </w:r>
          </w:p>
        </w:tc>
        <w:tc>
          <w:tcPr>
            <w:tcW w:w="1364" w:type="dxa"/>
            <w:vAlign w:val="center"/>
          </w:tcPr>
          <w:p w14:paraId="66954681" w14:textId="44E18FF0" w:rsidR="00126A31" w:rsidRPr="00E07ABA" w:rsidRDefault="00126A31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47" w:type="dxa"/>
            <w:vAlign w:val="center"/>
          </w:tcPr>
          <w:p w14:paraId="07BEA938" w14:textId="293F0124" w:rsidR="00126A31" w:rsidRPr="00E07ABA" w:rsidRDefault="004642D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</w:t>
            </w:r>
            <w:r w:rsidR="00126A31">
              <w:rPr>
                <w:color w:val="000000" w:themeColor="text1"/>
                <w:sz w:val="18"/>
              </w:rPr>
              <w:t>MSP</w:t>
            </w:r>
            <w:r w:rsidR="0052247B">
              <w:rPr>
                <w:color w:val="000000" w:themeColor="text1"/>
                <w:sz w:val="18"/>
              </w:rPr>
              <w:t>R</w:t>
            </w:r>
            <w:r w:rsidR="00126A31" w:rsidRPr="003A3F79">
              <w:rPr>
                <w:color w:val="000000" w:themeColor="text1"/>
                <w:sz w:val="18"/>
              </w:rPr>
              <w:t>C</w:t>
            </w:r>
          </w:p>
        </w:tc>
        <w:tc>
          <w:tcPr>
            <w:tcW w:w="1268" w:type="dxa"/>
            <w:vAlign w:val="center"/>
          </w:tcPr>
          <w:p w14:paraId="386E8177" w14:textId="46B2530F" w:rsidR="00126A31" w:rsidRPr="00E07ABA" w:rsidRDefault="00126A31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6253E8">
              <w:rPr>
                <w:color w:val="000000" w:themeColor="text1"/>
                <w:sz w:val="18"/>
              </w:rPr>
              <w:t>3218-2147</w:t>
            </w:r>
          </w:p>
        </w:tc>
        <w:tc>
          <w:tcPr>
            <w:tcW w:w="2983" w:type="dxa"/>
            <w:vAlign w:val="center"/>
          </w:tcPr>
          <w:p w14:paraId="02698DF2" w14:textId="711B7BEC" w:rsidR="00126A31" w:rsidRPr="00E07ABA" w:rsidRDefault="004642D7" w:rsidP="006B0763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smsp</w:t>
            </w:r>
            <w:r w:rsidR="0052247B">
              <w:rPr>
                <w:color w:val="000000" w:themeColor="text1"/>
                <w:sz w:val="18"/>
              </w:rPr>
              <w:t>r</w:t>
            </w:r>
            <w:r>
              <w:rPr>
                <w:color w:val="000000" w:themeColor="text1"/>
                <w:sz w:val="18"/>
              </w:rPr>
              <w:t>c</w:t>
            </w:r>
            <w:r w:rsidR="00126A31">
              <w:rPr>
                <w:color w:val="000000" w:themeColor="text1"/>
                <w:sz w:val="18"/>
              </w:rPr>
              <w:t>@agricultura.gov.br</w:t>
            </w:r>
          </w:p>
        </w:tc>
      </w:tr>
      <w:tr w:rsidR="004642D7" w14:paraId="3F85AC01" w14:textId="77777777" w:rsidTr="004642D7">
        <w:trPr>
          <w:trHeight w:val="70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476B2847" w14:textId="53952BB6" w:rsidR="006D608D" w:rsidRPr="00E141AE" w:rsidRDefault="006D608D" w:rsidP="006D608D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 GERENTE</w:t>
            </w:r>
          </w:p>
        </w:tc>
        <w:tc>
          <w:tcPr>
            <w:tcW w:w="1364" w:type="dxa"/>
            <w:vAlign w:val="center"/>
          </w:tcPr>
          <w:p w14:paraId="74F4F405" w14:textId="5605D601" w:rsidR="006D608D" w:rsidRPr="00443FF0" w:rsidRDefault="006D608D" w:rsidP="006D608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443FF0">
              <w:rPr>
                <w:color w:val="000000" w:themeColor="text1"/>
                <w:sz w:val="18"/>
              </w:rPr>
              <w:t>Maria Albanita Roberta de Lima</w:t>
            </w:r>
          </w:p>
        </w:tc>
        <w:tc>
          <w:tcPr>
            <w:tcW w:w="2147" w:type="dxa"/>
            <w:vAlign w:val="center"/>
          </w:tcPr>
          <w:p w14:paraId="744267EA" w14:textId="466DEF44" w:rsidR="006D608D" w:rsidRPr="00E07ABA" w:rsidRDefault="006D608D" w:rsidP="006D608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Coordenadora-Geral</w:t>
            </w:r>
            <w:r w:rsidR="004642D7">
              <w:rPr>
                <w:color w:val="000000" w:themeColor="text1"/>
                <w:sz w:val="18"/>
              </w:rPr>
              <w:t>/CGPMAPMS/SMSP</w:t>
            </w:r>
            <w:r w:rsidR="0052247B">
              <w:rPr>
                <w:color w:val="000000" w:themeColor="text1"/>
                <w:sz w:val="18"/>
              </w:rPr>
              <w:t>R</w:t>
            </w:r>
            <w:r w:rsidR="004642D7">
              <w:rPr>
                <w:color w:val="000000" w:themeColor="text1"/>
                <w:sz w:val="18"/>
              </w:rPr>
              <w:t>C</w:t>
            </w:r>
          </w:p>
        </w:tc>
        <w:tc>
          <w:tcPr>
            <w:tcW w:w="1268" w:type="dxa"/>
            <w:vAlign w:val="center"/>
          </w:tcPr>
          <w:p w14:paraId="32995ED7" w14:textId="641DD77F" w:rsidR="006D608D" w:rsidRPr="00E07ABA" w:rsidRDefault="006D608D" w:rsidP="006D608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3218 2367</w:t>
            </w:r>
          </w:p>
        </w:tc>
        <w:tc>
          <w:tcPr>
            <w:tcW w:w="2983" w:type="dxa"/>
            <w:vAlign w:val="center"/>
          </w:tcPr>
          <w:p w14:paraId="40D8280F" w14:textId="67E1054A" w:rsidR="006D608D" w:rsidRPr="00837C2A" w:rsidRDefault="00C12F7F" w:rsidP="006B0763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hyperlink r:id="rId7" w:history="1">
              <w:r w:rsidR="006D608D" w:rsidRPr="00837C2A">
                <w:rPr>
                  <w:rStyle w:val="Hiperlink"/>
                  <w:color w:val="000000" w:themeColor="text1"/>
                  <w:sz w:val="18"/>
                  <w:u w:val="none"/>
                </w:rPr>
                <w:t>maria.albanita@agricultura.gov.br</w:t>
              </w:r>
            </w:hyperlink>
          </w:p>
        </w:tc>
      </w:tr>
      <w:tr w:rsidR="004642D7" w14:paraId="76F53E8E" w14:textId="77777777" w:rsidTr="004642D7">
        <w:trPr>
          <w:trHeight w:val="70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06247311" w14:textId="1A646328" w:rsidR="006D608D" w:rsidRPr="00E141AE" w:rsidRDefault="006D608D" w:rsidP="006D608D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EQUIPE TÉCNICA 1</w:t>
            </w:r>
          </w:p>
        </w:tc>
        <w:tc>
          <w:tcPr>
            <w:tcW w:w="1364" w:type="dxa"/>
            <w:vAlign w:val="center"/>
          </w:tcPr>
          <w:p w14:paraId="3F5EF857" w14:textId="3E94E623" w:rsidR="006D608D" w:rsidRPr="00443FF0" w:rsidRDefault="006D608D" w:rsidP="006D608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443FF0">
              <w:rPr>
                <w:color w:val="000000" w:themeColor="text1"/>
                <w:sz w:val="18"/>
              </w:rPr>
              <w:t>Mauriceia Cavalcante Oliveira</w:t>
            </w:r>
          </w:p>
        </w:tc>
        <w:tc>
          <w:tcPr>
            <w:tcW w:w="2147" w:type="dxa"/>
            <w:vAlign w:val="center"/>
          </w:tcPr>
          <w:p w14:paraId="3969FF0B" w14:textId="0280D827" w:rsidR="006D608D" w:rsidRPr="00E07ABA" w:rsidRDefault="006D608D" w:rsidP="006D608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Coordenadora</w:t>
            </w:r>
            <w:r w:rsidR="004642D7">
              <w:rPr>
                <w:color w:val="000000" w:themeColor="text1"/>
                <w:sz w:val="18"/>
              </w:rPr>
              <w:t>/SMSP</w:t>
            </w:r>
            <w:r w:rsidR="0052247B">
              <w:rPr>
                <w:color w:val="000000" w:themeColor="text1"/>
                <w:sz w:val="18"/>
              </w:rPr>
              <w:t>R</w:t>
            </w:r>
            <w:r w:rsidR="004642D7">
              <w:rPr>
                <w:color w:val="000000" w:themeColor="text1"/>
                <w:sz w:val="18"/>
              </w:rPr>
              <w:t>C</w:t>
            </w:r>
          </w:p>
        </w:tc>
        <w:tc>
          <w:tcPr>
            <w:tcW w:w="1268" w:type="dxa"/>
            <w:vAlign w:val="center"/>
          </w:tcPr>
          <w:p w14:paraId="326A0FE1" w14:textId="4B5A42FD" w:rsidR="006D608D" w:rsidRPr="00E07ABA" w:rsidRDefault="006D608D" w:rsidP="006D608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3218 2967</w:t>
            </w:r>
          </w:p>
        </w:tc>
        <w:tc>
          <w:tcPr>
            <w:tcW w:w="2983" w:type="dxa"/>
            <w:vAlign w:val="center"/>
          </w:tcPr>
          <w:p w14:paraId="29EFFE23" w14:textId="430F4B31" w:rsidR="006D608D" w:rsidRPr="00837C2A" w:rsidRDefault="00C12F7F" w:rsidP="006B0763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hyperlink r:id="rId8" w:history="1">
              <w:r w:rsidR="006D608D" w:rsidRPr="00837C2A">
                <w:rPr>
                  <w:rStyle w:val="Hiperlink"/>
                  <w:color w:val="000000" w:themeColor="text1"/>
                  <w:sz w:val="18"/>
                  <w:u w:val="none"/>
                </w:rPr>
                <w:t>mauriceia.oliveira@agricultura.gov.br</w:t>
              </w:r>
            </w:hyperlink>
          </w:p>
        </w:tc>
      </w:tr>
      <w:tr w:rsidR="004642D7" w14:paraId="2969D967" w14:textId="77777777" w:rsidTr="004642D7">
        <w:trPr>
          <w:trHeight w:val="70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396DD67B" w14:textId="54422EEF" w:rsidR="006D608D" w:rsidRPr="00E141AE" w:rsidRDefault="006D608D" w:rsidP="006D608D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4. EQUIPE TÉCNICA 2</w:t>
            </w:r>
          </w:p>
        </w:tc>
        <w:tc>
          <w:tcPr>
            <w:tcW w:w="1364" w:type="dxa"/>
            <w:vAlign w:val="center"/>
          </w:tcPr>
          <w:p w14:paraId="45CA0121" w14:textId="12B3A2F0" w:rsidR="006D608D" w:rsidRPr="00443FF0" w:rsidRDefault="006D608D" w:rsidP="006D608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443FF0">
              <w:rPr>
                <w:color w:val="000000" w:themeColor="text1"/>
                <w:sz w:val="18"/>
              </w:rPr>
              <w:t>Adriana Alda Meireles</w:t>
            </w:r>
          </w:p>
        </w:tc>
        <w:tc>
          <w:tcPr>
            <w:tcW w:w="2147" w:type="dxa"/>
            <w:vAlign w:val="center"/>
          </w:tcPr>
          <w:p w14:paraId="719A1DA9" w14:textId="23F0F87B" w:rsidR="006D608D" w:rsidRPr="00E07ABA" w:rsidRDefault="006D608D" w:rsidP="006D608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de Divisão</w:t>
            </w:r>
            <w:r w:rsidR="004642D7">
              <w:rPr>
                <w:color w:val="000000" w:themeColor="text1"/>
                <w:sz w:val="18"/>
              </w:rPr>
              <w:t>/SMSP</w:t>
            </w:r>
            <w:r w:rsidR="0052247B">
              <w:rPr>
                <w:color w:val="000000" w:themeColor="text1"/>
                <w:sz w:val="18"/>
              </w:rPr>
              <w:t>R</w:t>
            </w:r>
            <w:r w:rsidR="004642D7">
              <w:rPr>
                <w:color w:val="000000" w:themeColor="text1"/>
                <w:sz w:val="18"/>
              </w:rPr>
              <w:t>C</w:t>
            </w:r>
          </w:p>
        </w:tc>
        <w:tc>
          <w:tcPr>
            <w:tcW w:w="1268" w:type="dxa"/>
            <w:vAlign w:val="center"/>
          </w:tcPr>
          <w:p w14:paraId="4070D1F5" w14:textId="638E5E94" w:rsidR="006D608D" w:rsidRPr="00E07ABA" w:rsidRDefault="006D608D" w:rsidP="006D608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3218 2085</w:t>
            </w:r>
          </w:p>
        </w:tc>
        <w:tc>
          <w:tcPr>
            <w:tcW w:w="2983" w:type="dxa"/>
            <w:vAlign w:val="center"/>
          </w:tcPr>
          <w:p w14:paraId="43337DB1" w14:textId="3CC46F11" w:rsidR="006D608D" w:rsidRPr="00837C2A" w:rsidRDefault="00C12F7F" w:rsidP="006B0763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hyperlink r:id="rId9" w:history="1">
              <w:r w:rsidR="006D608D" w:rsidRPr="00837C2A">
                <w:rPr>
                  <w:rStyle w:val="Hiperlink"/>
                  <w:color w:val="000000" w:themeColor="text1"/>
                  <w:sz w:val="18"/>
                  <w:u w:val="none"/>
                </w:rPr>
                <w:t>adriana.meireles@agricultura.gov.br</w:t>
              </w:r>
            </w:hyperlink>
          </w:p>
        </w:tc>
      </w:tr>
      <w:tr w:rsidR="004642D7" w14:paraId="2EDFCE48" w14:textId="77777777" w:rsidTr="004642D7">
        <w:trPr>
          <w:trHeight w:val="70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5CC5FFAF" w14:textId="6F4F5ABA" w:rsidR="006D608D" w:rsidRPr="00E141AE" w:rsidRDefault="006D608D" w:rsidP="006D608D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5. EQUIPE TÉCNICA 3</w:t>
            </w:r>
          </w:p>
        </w:tc>
        <w:tc>
          <w:tcPr>
            <w:tcW w:w="1364" w:type="dxa"/>
            <w:vAlign w:val="center"/>
          </w:tcPr>
          <w:p w14:paraId="32EED06A" w14:textId="1620366D" w:rsidR="006D608D" w:rsidRPr="00443FF0" w:rsidRDefault="006D608D" w:rsidP="006D608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443FF0">
              <w:rPr>
                <w:color w:val="000000" w:themeColor="text1"/>
                <w:sz w:val="18"/>
              </w:rPr>
              <w:t>Glair Moraes</w:t>
            </w:r>
          </w:p>
        </w:tc>
        <w:tc>
          <w:tcPr>
            <w:tcW w:w="2147" w:type="dxa"/>
            <w:vAlign w:val="center"/>
          </w:tcPr>
          <w:p w14:paraId="0EBE454F" w14:textId="6E7955E2" w:rsidR="006D608D" w:rsidRPr="00E07ABA" w:rsidRDefault="006D608D" w:rsidP="006D608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de Divisão</w:t>
            </w:r>
            <w:r w:rsidR="004642D7">
              <w:rPr>
                <w:color w:val="000000" w:themeColor="text1"/>
                <w:sz w:val="18"/>
              </w:rPr>
              <w:t>/SMSP</w:t>
            </w:r>
            <w:r w:rsidR="0052247B">
              <w:rPr>
                <w:color w:val="000000" w:themeColor="text1"/>
                <w:sz w:val="18"/>
              </w:rPr>
              <w:t>R</w:t>
            </w:r>
            <w:r w:rsidR="004642D7">
              <w:rPr>
                <w:color w:val="000000" w:themeColor="text1"/>
                <w:sz w:val="18"/>
              </w:rPr>
              <w:t>C</w:t>
            </w:r>
          </w:p>
        </w:tc>
        <w:tc>
          <w:tcPr>
            <w:tcW w:w="1268" w:type="dxa"/>
            <w:vAlign w:val="center"/>
          </w:tcPr>
          <w:p w14:paraId="34759029" w14:textId="36EC00A0" w:rsidR="006D608D" w:rsidRPr="00E07ABA" w:rsidRDefault="006D608D" w:rsidP="006D608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3218 2149</w:t>
            </w:r>
          </w:p>
        </w:tc>
        <w:tc>
          <w:tcPr>
            <w:tcW w:w="2983" w:type="dxa"/>
            <w:vAlign w:val="center"/>
          </w:tcPr>
          <w:p w14:paraId="1D285208" w14:textId="17982B14" w:rsidR="006D608D" w:rsidRPr="00837C2A" w:rsidRDefault="006B0763" w:rsidP="006B0763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glair.moraes@agricultura.gov.br</w:t>
            </w:r>
          </w:p>
        </w:tc>
      </w:tr>
      <w:tr w:rsidR="004642D7" w14:paraId="56353EBD" w14:textId="77777777" w:rsidTr="004642D7">
        <w:trPr>
          <w:trHeight w:val="70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45CAF52C" w14:textId="0464976D" w:rsidR="00854AA6" w:rsidRPr="00854AA6" w:rsidRDefault="00854AA6" w:rsidP="00854AA6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6</w:t>
            </w:r>
            <w:r w:rsidRPr="00854AA6">
              <w:rPr>
                <w:rFonts w:ascii="Calibri" w:hAnsi="Calibri" w:cs="Arial"/>
                <w:b/>
                <w:sz w:val="18"/>
                <w:szCs w:val="16"/>
                <w:lang w:val="en-US"/>
              </w:rPr>
              <w:t>. EQUIPE TÉCNICA 4</w:t>
            </w:r>
          </w:p>
        </w:tc>
        <w:tc>
          <w:tcPr>
            <w:tcW w:w="1364" w:type="dxa"/>
            <w:vAlign w:val="center"/>
          </w:tcPr>
          <w:p w14:paraId="162C6AA9" w14:textId="214B16E4" w:rsidR="00854AA6" w:rsidRPr="00443FF0" w:rsidRDefault="00854AA6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Antônio Claret</w:t>
            </w:r>
          </w:p>
        </w:tc>
        <w:tc>
          <w:tcPr>
            <w:tcW w:w="2147" w:type="dxa"/>
            <w:vAlign w:val="center"/>
          </w:tcPr>
          <w:p w14:paraId="4104886C" w14:textId="3FE0AFB8" w:rsidR="00854AA6" w:rsidRDefault="00854AA6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Coordenador-Geral</w:t>
            </w:r>
            <w:r w:rsidR="004642D7">
              <w:rPr>
                <w:color w:val="000000" w:themeColor="text1"/>
                <w:sz w:val="18"/>
              </w:rPr>
              <w:t>/SMSP</w:t>
            </w:r>
            <w:r w:rsidR="0052247B">
              <w:rPr>
                <w:color w:val="000000" w:themeColor="text1"/>
                <w:sz w:val="18"/>
              </w:rPr>
              <w:t>R</w:t>
            </w:r>
            <w:r w:rsidR="004642D7">
              <w:rPr>
                <w:color w:val="000000" w:themeColor="text1"/>
                <w:sz w:val="18"/>
              </w:rPr>
              <w:t>C</w:t>
            </w:r>
          </w:p>
        </w:tc>
        <w:tc>
          <w:tcPr>
            <w:tcW w:w="1268" w:type="dxa"/>
            <w:vAlign w:val="center"/>
          </w:tcPr>
          <w:p w14:paraId="65F26575" w14:textId="6E53A1D9" w:rsidR="00854AA6" w:rsidRDefault="00854AA6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32182948</w:t>
            </w:r>
          </w:p>
        </w:tc>
        <w:tc>
          <w:tcPr>
            <w:tcW w:w="2983" w:type="dxa"/>
            <w:vAlign w:val="center"/>
          </w:tcPr>
          <w:p w14:paraId="1F2B2B9F" w14:textId="56E5B7F7" w:rsidR="00854AA6" w:rsidRPr="00837C2A" w:rsidRDefault="00C12F7F" w:rsidP="006B0763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hyperlink r:id="rId10" w:history="1">
              <w:r w:rsidR="00854AA6" w:rsidRPr="00837C2A">
                <w:rPr>
                  <w:rStyle w:val="Hiperlink"/>
                  <w:color w:val="000000" w:themeColor="text1"/>
                  <w:sz w:val="18"/>
                  <w:u w:val="none"/>
                </w:rPr>
                <w:t>antonio.claret@agricultura.gov.br</w:t>
              </w:r>
            </w:hyperlink>
          </w:p>
        </w:tc>
      </w:tr>
    </w:tbl>
    <w:p w14:paraId="4F261027" w14:textId="6A31BE51" w:rsidR="00854AA6" w:rsidRDefault="00854AA6" w:rsidP="00E141AE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2127"/>
        <w:gridCol w:w="1275"/>
        <w:gridCol w:w="3396"/>
      </w:tblGrid>
      <w:tr w:rsidR="001E4666" w:rsidRPr="00E141AE" w14:paraId="3ED953C5" w14:textId="77777777" w:rsidTr="00A2555B">
        <w:trPr>
          <w:trHeight w:val="373"/>
        </w:trPr>
        <w:tc>
          <w:tcPr>
            <w:tcW w:w="9628" w:type="dxa"/>
            <w:gridSpan w:val="4"/>
            <w:shd w:val="clear" w:color="auto" w:fill="A6A6A6" w:themeFill="background1" w:themeFillShade="A6"/>
            <w:vAlign w:val="center"/>
          </w:tcPr>
          <w:p w14:paraId="6827183A" w14:textId="77777777" w:rsidR="001E4666" w:rsidRPr="00E141AE" w:rsidRDefault="001E4666" w:rsidP="00A2555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PARTES INTERESSADAS</w:t>
            </w:r>
          </w:p>
        </w:tc>
      </w:tr>
      <w:tr w:rsidR="001E4666" w:rsidRPr="00E07ABA" w14:paraId="5EE3B088" w14:textId="77777777" w:rsidTr="00A2555B">
        <w:trPr>
          <w:trHeight w:val="41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26F7938" w14:textId="77777777" w:rsidR="001E4666" w:rsidRPr="007C0C7A" w:rsidRDefault="001E4666" w:rsidP="00A2555B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98A2C36" w14:textId="77777777" w:rsidR="001E4666" w:rsidRPr="007C0C7A" w:rsidRDefault="001E4666" w:rsidP="00A2555B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CARGO/FUNÇÃO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4CF0FC6" w14:textId="77777777" w:rsidR="001E4666" w:rsidRPr="007C0C7A" w:rsidRDefault="001E4666" w:rsidP="00A2555B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569CF805" w14:textId="77777777" w:rsidR="001E4666" w:rsidRPr="007C0C7A" w:rsidRDefault="001E4666" w:rsidP="00A2555B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854AA6" w:rsidRPr="00E07ABA" w14:paraId="16D0E1F1" w14:textId="77777777" w:rsidTr="00A2555B">
        <w:trPr>
          <w:trHeight w:val="70"/>
        </w:trPr>
        <w:tc>
          <w:tcPr>
            <w:tcW w:w="2830" w:type="dxa"/>
            <w:shd w:val="clear" w:color="auto" w:fill="auto"/>
            <w:vAlign w:val="center"/>
          </w:tcPr>
          <w:p w14:paraId="5FF82DA4" w14:textId="1046DA99" w:rsidR="00854AA6" w:rsidRPr="00854AA6" w:rsidRDefault="00854AA6" w:rsidP="00854AA6">
            <w:pPr>
              <w:rPr>
                <w:rFonts w:ascii="Calibri" w:hAnsi="Calibri" w:cs="Arial"/>
                <w:color w:val="000000" w:themeColor="text1"/>
                <w:sz w:val="18"/>
                <w:szCs w:val="16"/>
              </w:rPr>
            </w:pPr>
            <w:r w:rsidRPr="00044F35">
              <w:rPr>
                <w:rFonts w:ascii="Calibri" w:hAnsi="Calibri" w:cs="Arial"/>
                <w:b/>
                <w:sz w:val="18"/>
                <w:szCs w:val="16"/>
              </w:rPr>
              <w:t>Augusto Togni de Almeida Abreu</w:t>
            </w:r>
          </w:p>
        </w:tc>
        <w:tc>
          <w:tcPr>
            <w:tcW w:w="2127" w:type="dxa"/>
            <w:vAlign w:val="center"/>
          </w:tcPr>
          <w:p w14:paraId="4EFBDD6B" w14:textId="4822340C" w:rsidR="00854AA6" w:rsidRPr="008352AC" w:rsidRDefault="00651A01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Gerente Adjunto -</w:t>
            </w:r>
            <w:r w:rsidR="00854AA6">
              <w:rPr>
                <w:color w:val="000000" w:themeColor="text1"/>
                <w:sz w:val="18"/>
              </w:rPr>
              <w:t xml:space="preserve"> SEBRAE</w:t>
            </w:r>
          </w:p>
        </w:tc>
        <w:tc>
          <w:tcPr>
            <w:tcW w:w="1275" w:type="dxa"/>
            <w:vAlign w:val="center"/>
          </w:tcPr>
          <w:p w14:paraId="2F6A40D7" w14:textId="00CC91D8" w:rsidR="00854AA6" w:rsidRPr="008352AC" w:rsidRDefault="00854AA6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61-33487525</w:t>
            </w:r>
          </w:p>
        </w:tc>
        <w:tc>
          <w:tcPr>
            <w:tcW w:w="3396" w:type="dxa"/>
            <w:vAlign w:val="center"/>
          </w:tcPr>
          <w:p w14:paraId="1A465252" w14:textId="4303C64A" w:rsidR="00854AA6" w:rsidRPr="00774889" w:rsidRDefault="00C12F7F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hyperlink r:id="rId11" w:history="1">
              <w:r w:rsidR="00854AA6" w:rsidRPr="00774889">
                <w:rPr>
                  <w:rStyle w:val="Hiperlink"/>
                  <w:color w:val="000000" w:themeColor="text1"/>
                  <w:sz w:val="18"/>
                  <w:u w:val="none"/>
                </w:rPr>
                <w:t>augusto.togni@sebrae.com.br</w:t>
              </w:r>
            </w:hyperlink>
          </w:p>
        </w:tc>
      </w:tr>
      <w:tr w:rsidR="00854AA6" w:rsidRPr="00E07ABA" w14:paraId="316769A7" w14:textId="77777777" w:rsidTr="00A2555B">
        <w:trPr>
          <w:trHeight w:val="70"/>
        </w:trPr>
        <w:tc>
          <w:tcPr>
            <w:tcW w:w="2830" w:type="dxa"/>
            <w:shd w:val="clear" w:color="auto" w:fill="auto"/>
            <w:vAlign w:val="center"/>
          </w:tcPr>
          <w:p w14:paraId="66789F55" w14:textId="1F40B7A2" w:rsidR="00854AA6" w:rsidRPr="00DE57F9" w:rsidRDefault="00854AA6" w:rsidP="00854AA6">
            <w:pP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Aroldo de Oliveira Neto</w:t>
            </w:r>
          </w:p>
        </w:tc>
        <w:tc>
          <w:tcPr>
            <w:tcW w:w="2127" w:type="dxa"/>
            <w:vAlign w:val="center"/>
          </w:tcPr>
          <w:p w14:paraId="3C857657" w14:textId="10D1866B" w:rsidR="00854AA6" w:rsidRPr="008352AC" w:rsidRDefault="00854AA6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Superintendente de Informação do Agronegócio - CONAB</w:t>
            </w:r>
          </w:p>
        </w:tc>
        <w:tc>
          <w:tcPr>
            <w:tcW w:w="1275" w:type="dxa"/>
            <w:vAlign w:val="center"/>
          </w:tcPr>
          <w:p w14:paraId="6719C81C" w14:textId="511E62B4" w:rsidR="00854AA6" w:rsidRPr="008352AC" w:rsidRDefault="00854AA6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61-32256468</w:t>
            </w:r>
          </w:p>
        </w:tc>
        <w:tc>
          <w:tcPr>
            <w:tcW w:w="3396" w:type="dxa"/>
            <w:vAlign w:val="center"/>
          </w:tcPr>
          <w:p w14:paraId="631ED893" w14:textId="15BD7733" w:rsidR="00854AA6" w:rsidRPr="00774889" w:rsidRDefault="00C12F7F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hyperlink r:id="rId12" w:history="1">
              <w:r w:rsidR="00854AA6" w:rsidRPr="00774889">
                <w:rPr>
                  <w:rStyle w:val="Hiperlink"/>
                  <w:color w:val="000000" w:themeColor="text1"/>
                  <w:sz w:val="18"/>
                  <w:u w:val="none"/>
                </w:rPr>
                <w:t>aroldo.neto@conab.gov.br</w:t>
              </w:r>
            </w:hyperlink>
          </w:p>
        </w:tc>
      </w:tr>
      <w:tr w:rsidR="00854AA6" w:rsidRPr="00E07ABA" w14:paraId="553257EA" w14:textId="77777777" w:rsidTr="00A2555B">
        <w:trPr>
          <w:trHeight w:val="70"/>
        </w:trPr>
        <w:tc>
          <w:tcPr>
            <w:tcW w:w="2830" w:type="dxa"/>
            <w:shd w:val="clear" w:color="auto" w:fill="auto"/>
            <w:vAlign w:val="center"/>
          </w:tcPr>
          <w:p w14:paraId="674CF4DF" w14:textId="31CDE2A8" w:rsidR="00854AA6" w:rsidRPr="00DE57F9" w:rsidRDefault="00854AA6" w:rsidP="00854AA6">
            <w:pP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Cláudia Stehling</w:t>
            </w:r>
          </w:p>
        </w:tc>
        <w:tc>
          <w:tcPr>
            <w:tcW w:w="2127" w:type="dxa"/>
            <w:vAlign w:val="center"/>
          </w:tcPr>
          <w:p w14:paraId="0E5AFA9D" w14:textId="427D20B8" w:rsidR="00854AA6" w:rsidRPr="008352AC" w:rsidRDefault="00854AA6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Atendimento Setorial Agronegócios - SEBRAE</w:t>
            </w:r>
          </w:p>
        </w:tc>
        <w:tc>
          <w:tcPr>
            <w:tcW w:w="1275" w:type="dxa"/>
            <w:vAlign w:val="center"/>
          </w:tcPr>
          <w:p w14:paraId="534D0637" w14:textId="555D1CF1" w:rsidR="00854AA6" w:rsidRPr="008352AC" w:rsidRDefault="00854AA6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61-33487630</w:t>
            </w:r>
          </w:p>
        </w:tc>
        <w:tc>
          <w:tcPr>
            <w:tcW w:w="3396" w:type="dxa"/>
            <w:vAlign w:val="center"/>
          </w:tcPr>
          <w:p w14:paraId="4CF45A20" w14:textId="702C2B2E" w:rsidR="00854AA6" w:rsidRPr="00774889" w:rsidRDefault="00C12F7F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hyperlink r:id="rId13" w:history="1">
              <w:r w:rsidR="00854AA6" w:rsidRPr="00774889">
                <w:rPr>
                  <w:rStyle w:val="Hiperlink"/>
                  <w:color w:val="000000" w:themeColor="text1"/>
                  <w:sz w:val="18"/>
                  <w:u w:val="none"/>
                </w:rPr>
                <w:t>claudia.stehling@sebrae.com.br</w:t>
              </w:r>
            </w:hyperlink>
            <w:r w:rsidR="00854AA6" w:rsidRPr="00774889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854AA6" w:rsidRPr="00E07ABA" w14:paraId="1179E39D" w14:textId="77777777" w:rsidTr="00A2555B">
        <w:trPr>
          <w:trHeight w:val="212"/>
        </w:trPr>
        <w:tc>
          <w:tcPr>
            <w:tcW w:w="2830" w:type="dxa"/>
            <w:shd w:val="clear" w:color="auto" w:fill="auto"/>
            <w:vAlign w:val="center"/>
          </w:tcPr>
          <w:p w14:paraId="07638121" w14:textId="26D42F2C" w:rsidR="00854AA6" w:rsidRPr="00DE57F9" w:rsidRDefault="00854AA6" w:rsidP="00854AA6">
            <w:pP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Leonardo Bichara Rocha</w:t>
            </w:r>
          </w:p>
        </w:tc>
        <w:tc>
          <w:tcPr>
            <w:tcW w:w="2127" w:type="dxa"/>
            <w:vAlign w:val="center"/>
          </w:tcPr>
          <w:p w14:paraId="0F5D8FA8" w14:textId="35226162" w:rsidR="00854AA6" w:rsidRPr="008352AC" w:rsidRDefault="00854AA6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Oficial de Programa para América Latina - FIDA</w:t>
            </w:r>
          </w:p>
        </w:tc>
        <w:tc>
          <w:tcPr>
            <w:tcW w:w="1275" w:type="dxa"/>
            <w:vAlign w:val="center"/>
          </w:tcPr>
          <w:p w14:paraId="135CCA25" w14:textId="02FEC180" w:rsidR="00854AA6" w:rsidRPr="008352AC" w:rsidRDefault="00854AA6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71-31835714</w:t>
            </w:r>
          </w:p>
        </w:tc>
        <w:tc>
          <w:tcPr>
            <w:tcW w:w="3396" w:type="dxa"/>
            <w:vAlign w:val="center"/>
          </w:tcPr>
          <w:p w14:paraId="69C3A410" w14:textId="0251F743" w:rsidR="00854AA6" w:rsidRPr="00774889" w:rsidRDefault="00C12F7F" w:rsidP="00854AA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hyperlink r:id="rId14" w:history="1">
              <w:r w:rsidR="00854AA6" w:rsidRPr="00774889">
                <w:rPr>
                  <w:rStyle w:val="Hiperlink"/>
                  <w:color w:val="000000" w:themeColor="text1"/>
                  <w:sz w:val="18"/>
                  <w:u w:val="none"/>
                </w:rPr>
                <w:t>l.bichararocha@ifad.org</w:t>
              </w:r>
            </w:hyperlink>
            <w:r w:rsidR="00854AA6" w:rsidRPr="00774889">
              <w:rPr>
                <w:color w:val="000000" w:themeColor="text1"/>
                <w:sz w:val="18"/>
              </w:rPr>
              <w:t xml:space="preserve"> </w:t>
            </w:r>
          </w:p>
        </w:tc>
      </w:tr>
    </w:tbl>
    <w:p w14:paraId="7CCD1FB6" w14:textId="77777777" w:rsidR="00774889" w:rsidRPr="00774889" w:rsidRDefault="00774889" w:rsidP="00774889">
      <w:pPr>
        <w:tabs>
          <w:tab w:val="left" w:pos="284"/>
        </w:tabs>
        <w:rPr>
          <w:b/>
        </w:rPr>
      </w:pPr>
    </w:p>
    <w:p w14:paraId="1E6F1544" w14:textId="597D5EF6" w:rsidR="00D94473" w:rsidRPr="00446E8A" w:rsidRDefault="00E141AE" w:rsidP="00854AA6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DF4303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DF4303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D94473" w:rsidRPr="00E07ABA" w14:paraId="1F286A57" w14:textId="77777777" w:rsidTr="00DF4303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12862DBB" w:rsidR="00D94473" w:rsidRPr="00E07ABA" w:rsidRDefault="004642D7" w:rsidP="00761F3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</w:t>
            </w:r>
            <w:r w:rsidR="00761F39">
              <w:rPr>
                <w:color w:val="000000" w:themeColor="text1"/>
                <w:sz w:val="18"/>
              </w:rPr>
              <w:t>ria</w:t>
            </w:r>
            <w:r w:rsidR="008352AC"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S</w:t>
            </w:r>
            <w:r w:rsidR="00126A31" w:rsidRPr="00126A31">
              <w:rPr>
                <w:color w:val="000000" w:themeColor="text1"/>
                <w:sz w:val="18"/>
              </w:rPr>
              <w:t>MSP</w:t>
            </w:r>
            <w:r w:rsidR="0052247B">
              <w:rPr>
                <w:color w:val="000000" w:themeColor="text1"/>
                <w:sz w:val="18"/>
              </w:rPr>
              <w:t>R</w:t>
            </w:r>
            <w:bookmarkStart w:id="0" w:name="_GoBack"/>
            <w:bookmarkEnd w:id="0"/>
            <w:r w:rsidR="00126A31" w:rsidRPr="00126A31">
              <w:rPr>
                <w:color w:val="000000" w:themeColor="text1"/>
                <w:sz w:val="1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D94473" w:rsidRPr="00E07ABA" w:rsidRDefault="00D94473" w:rsidP="00761F39">
            <w:pPr>
              <w:spacing w:before="60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71A5CD6C" w14:textId="00C68BE5" w:rsidR="00854AA6" w:rsidRDefault="00854AA6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443FF0">
              <w:rPr>
                <w:color w:val="000000" w:themeColor="text1"/>
                <w:sz w:val="18"/>
              </w:rPr>
              <w:t>Maria Albanita Roberta de Lima</w:t>
            </w:r>
          </w:p>
          <w:p w14:paraId="01511893" w14:textId="29C1FFFC" w:rsidR="00D94473" w:rsidRPr="00E07ABA" w:rsidRDefault="00126A31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26507B">
              <w:rPr>
                <w:color w:val="000000" w:themeColor="text1"/>
                <w:sz w:val="18"/>
              </w:rPr>
              <w:t>Coordenador</w:t>
            </w:r>
            <w:r w:rsidR="004642D7">
              <w:rPr>
                <w:color w:val="000000" w:themeColor="text1"/>
                <w:sz w:val="18"/>
              </w:rPr>
              <w:t>a</w:t>
            </w:r>
            <w:r w:rsidRPr="0026507B">
              <w:rPr>
                <w:color w:val="000000" w:themeColor="text1"/>
                <w:sz w:val="18"/>
              </w:rPr>
              <w:t>-Geral PMAPMS</w:t>
            </w:r>
            <w:r w:rsidR="00F00FFA" w:rsidRPr="0026507B">
              <w:rPr>
                <w:color w:val="000000" w:themeColor="text1"/>
                <w:sz w:val="18"/>
              </w:rPr>
              <w:t>/S</w:t>
            </w:r>
            <w:r w:rsidRPr="0026507B">
              <w:rPr>
                <w:color w:val="000000" w:themeColor="text1"/>
                <w:sz w:val="18"/>
              </w:rPr>
              <w:t>MSP</w:t>
            </w:r>
            <w:r w:rsidR="0052247B">
              <w:rPr>
                <w:color w:val="000000" w:themeColor="text1"/>
                <w:sz w:val="18"/>
              </w:rPr>
              <w:t>R</w:t>
            </w:r>
            <w:r w:rsidRPr="0026507B">
              <w:rPr>
                <w:color w:val="000000" w:themeColor="text1"/>
                <w:sz w:val="18"/>
              </w:rPr>
              <w:t>C</w:t>
            </w:r>
          </w:p>
        </w:tc>
      </w:tr>
      <w:tr w:rsidR="00D94473" w:rsidRPr="00E07ABA" w14:paraId="00ED9A3A" w14:textId="77777777" w:rsidTr="00D94473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15"/>
      <w:footerReference w:type="default" r:id="rId16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6F2A9" w14:textId="77777777" w:rsidR="00C12F7F" w:rsidRDefault="00C12F7F" w:rsidP="00B05A0F">
      <w:pPr>
        <w:spacing w:after="0" w:line="240" w:lineRule="auto"/>
      </w:pPr>
      <w:r>
        <w:separator/>
      </w:r>
    </w:p>
  </w:endnote>
  <w:endnote w:type="continuationSeparator" w:id="0">
    <w:p w14:paraId="7424D67E" w14:textId="77777777" w:rsidR="00C12F7F" w:rsidRDefault="00C12F7F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7F41499C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52247B">
                <w:rPr>
                  <w:noProof/>
                  <w:sz w:val="18"/>
                  <w:szCs w:val="18"/>
                </w:rPr>
                <w:t>3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2D0AC" w14:textId="77777777" w:rsidR="00C12F7F" w:rsidRDefault="00C12F7F" w:rsidP="00B05A0F">
      <w:pPr>
        <w:spacing w:after="0" w:line="240" w:lineRule="auto"/>
      </w:pPr>
      <w:r>
        <w:separator/>
      </w:r>
    </w:p>
  </w:footnote>
  <w:footnote w:type="continuationSeparator" w:id="0">
    <w:p w14:paraId="289DAAA4" w14:textId="77777777" w:rsidR="00C12F7F" w:rsidRDefault="00C12F7F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609B158E" w:rsidR="00B4082F" w:rsidRPr="00B05A0F" w:rsidRDefault="001E2D50" w:rsidP="00065267">
          <w:pPr>
            <w:pStyle w:val="Cabealho"/>
            <w:spacing w:before="120" w:after="120"/>
            <w:rPr>
              <w:b/>
            </w:rPr>
          </w:pPr>
          <w:r w:rsidRPr="00B4082F">
            <w:rPr>
              <w:b/>
              <w:sz w:val="30"/>
              <w:szCs w:val="18"/>
            </w:rPr>
            <w:t>TERMO DE ABERTURA DO PROJETO (TAP)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4C271122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565A28"/>
    <w:multiLevelType w:val="hybridMultilevel"/>
    <w:tmpl w:val="F0FA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D7546"/>
    <w:multiLevelType w:val="hybridMultilevel"/>
    <w:tmpl w:val="81ECC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45AD2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02E13"/>
    <w:rsid w:val="00003CE4"/>
    <w:rsid w:val="00003ECB"/>
    <w:rsid w:val="000203F4"/>
    <w:rsid w:val="000362C1"/>
    <w:rsid w:val="00055466"/>
    <w:rsid w:val="00065267"/>
    <w:rsid w:val="00092BEC"/>
    <w:rsid w:val="000A40DE"/>
    <w:rsid w:val="000A4465"/>
    <w:rsid w:val="000B0403"/>
    <w:rsid w:val="000B13FC"/>
    <w:rsid w:val="000F74DC"/>
    <w:rsid w:val="00126A31"/>
    <w:rsid w:val="00135B1B"/>
    <w:rsid w:val="0014331C"/>
    <w:rsid w:val="00145510"/>
    <w:rsid w:val="001C2E35"/>
    <w:rsid w:val="001C4485"/>
    <w:rsid w:val="001D3E29"/>
    <w:rsid w:val="001D5FA6"/>
    <w:rsid w:val="001E2D50"/>
    <w:rsid w:val="001E4666"/>
    <w:rsid w:val="001F1116"/>
    <w:rsid w:val="00250B33"/>
    <w:rsid w:val="002521D6"/>
    <w:rsid w:val="00256FAB"/>
    <w:rsid w:val="0026507B"/>
    <w:rsid w:val="00276C7F"/>
    <w:rsid w:val="00277564"/>
    <w:rsid w:val="0028071A"/>
    <w:rsid w:val="002811CE"/>
    <w:rsid w:val="0028310E"/>
    <w:rsid w:val="00291AAF"/>
    <w:rsid w:val="002A3A97"/>
    <w:rsid w:val="002A506A"/>
    <w:rsid w:val="002C3E0B"/>
    <w:rsid w:val="002C6246"/>
    <w:rsid w:val="002D0D72"/>
    <w:rsid w:val="002D2922"/>
    <w:rsid w:val="002D57A0"/>
    <w:rsid w:val="002D7F23"/>
    <w:rsid w:val="00320900"/>
    <w:rsid w:val="00326F6D"/>
    <w:rsid w:val="00334D08"/>
    <w:rsid w:val="00342081"/>
    <w:rsid w:val="003464BC"/>
    <w:rsid w:val="003758F0"/>
    <w:rsid w:val="003767E6"/>
    <w:rsid w:val="003927F7"/>
    <w:rsid w:val="003A3F79"/>
    <w:rsid w:val="003A6D1A"/>
    <w:rsid w:val="003B1455"/>
    <w:rsid w:val="003D32E0"/>
    <w:rsid w:val="00441C6E"/>
    <w:rsid w:val="00443FF0"/>
    <w:rsid w:val="00446E8A"/>
    <w:rsid w:val="00462589"/>
    <w:rsid w:val="004642D7"/>
    <w:rsid w:val="004718FA"/>
    <w:rsid w:val="00491145"/>
    <w:rsid w:val="00493183"/>
    <w:rsid w:val="0049787B"/>
    <w:rsid w:val="004D6DAA"/>
    <w:rsid w:val="004E4E53"/>
    <w:rsid w:val="004E57B3"/>
    <w:rsid w:val="004F55F6"/>
    <w:rsid w:val="005066C8"/>
    <w:rsid w:val="00516654"/>
    <w:rsid w:val="00517903"/>
    <w:rsid w:val="005207A9"/>
    <w:rsid w:val="00522182"/>
    <w:rsid w:val="0052247B"/>
    <w:rsid w:val="005321F0"/>
    <w:rsid w:val="00533CAC"/>
    <w:rsid w:val="00546E5F"/>
    <w:rsid w:val="00582491"/>
    <w:rsid w:val="00584027"/>
    <w:rsid w:val="005A1F11"/>
    <w:rsid w:val="005C0B7C"/>
    <w:rsid w:val="005C1D43"/>
    <w:rsid w:val="005C66A2"/>
    <w:rsid w:val="005E5186"/>
    <w:rsid w:val="005F6E1E"/>
    <w:rsid w:val="005F7DD8"/>
    <w:rsid w:val="0061450F"/>
    <w:rsid w:val="00621BD2"/>
    <w:rsid w:val="00623BF0"/>
    <w:rsid w:val="00626339"/>
    <w:rsid w:val="006331E3"/>
    <w:rsid w:val="00651A01"/>
    <w:rsid w:val="00660B93"/>
    <w:rsid w:val="00663A5F"/>
    <w:rsid w:val="00672BA5"/>
    <w:rsid w:val="00676C28"/>
    <w:rsid w:val="00677B50"/>
    <w:rsid w:val="006808D8"/>
    <w:rsid w:val="00685C34"/>
    <w:rsid w:val="0068784F"/>
    <w:rsid w:val="00696DC9"/>
    <w:rsid w:val="006A2E33"/>
    <w:rsid w:val="006B0763"/>
    <w:rsid w:val="006C76F1"/>
    <w:rsid w:val="006D336F"/>
    <w:rsid w:val="006D608D"/>
    <w:rsid w:val="006F3D18"/>
    <w:rsid w:val="00711E68"/>
    <w:rsid w:val="00730E1D"/>
    <w:rsid w:val="00731B18"/>
    <w:rsid w:val="00753DC4"/>
    <w:rsid w:val="00761F39"/>
    <w:rsid w:val="007642E3"/>
    <w:rsid w:val="00774847"/>
    <w:rsid w:val="00774889"/>
    <w:rsid w:val="007776B6"/>
    <w:rsid w:val="007813C9"/>
    <w:rsid w:val="007942E1"/>
    <w:rsid w:val="007A5608"/>
    <w:rsid w:val="007B17AB"/>
    <w:rsid w:val="007B4066"/>
    <w:rsid w:val="007C0C7A"/>
    <w:rsid w:val="007D008B"/>
    <w:rsid w:val="007D7492"/>
    <w:rsid w:val="007F79A3"/>
    <w:rsid w:val="00811C39"/>
    <w:rsid w:val="00812486"/>
    <w:rsid w:val="008352AC"/>
    <w:rsid w:val="00835833"/>
    <w:rsid w:val="00837C2A"/>
    <w:rsid w:val="008422D1"/>
    <w:rsid w:val="008453C0"/>
    <w:rsid w:val="00854AA6"/>
    <w:rsid w:val="0086349E"/>
    <w:rsid w:val="00883F76"/>
    <w:rsid w:val="008A13DD"/>
    <w:rsid w:val="008B12DC"/>
    <w:rsid w:val="008B1A0A"/>
    <w:rsid w:val="008D171A"/>
    <w:rsid w:val="008E2FA0"/>
    <w:rsid w:val="008F3F8B"/>
    <w:rsid w:val="008F5597"/>
    <w:rsid w:val="00913383"/>
    <w:rsid w:val="00915BB0"/>
    <w:rsid w:val="00916176"/>
    <w:rsid w:val="00916C16"/>
    <w:rsid w:val="00916D97"/>
    <w:rsid w:val="009321E5"/>
    <w:rsid w:val="00944E6F"/>
    <w:rsid w:val="00944EE4"/>
    <w:rsid w:val="00952DD6"/>
    <w:rsid w:val="00956D96"/>
    <w:rsid w:val="009671C0"/>
    <w:rsid w:val="00973EA3"/>
    <w:rsid w:val="00983101"/>
    <w:rsid w:val="009A1B8E"/>
    <w:rsid w:val="009B05E5"/>
    <w:rsid w:val="009B6004"/>
    <w:rsid w:val="009F4A98"/>
    <w:rsid w:val="00A0049F"/>
    <w:rsid w:val="00A13673"/>
    <w:rsid w:val="00A23A60"/>
    <w:rsid w:val="00A41BDA"/>
    <w:rsid w:val="00A55101"/>
    <w:rsid w:val="00A651F4"/>
    <w:rsid w:val="00A822E4"/>
    <w:rsid w:val="00A973CA"/>
    <w:rsid w:val="00AA002B"/>
    <w:rsid w:val="00AA702D"/>
    <w:rsid w:val="00AB326B"/>
    <w:rsid w:val="00AC4D2A"/>
    <w:rsid w:val="00AD59CC"/>
    <w:rsid w:val="00AD602D"/>
    <w:rsid w:val="00AF51ED"/>
    <w:rsid w:val="00B05A0F"/>
    <w:rsid w:val="00B1150B"/>
    <w:rsid w:val="00B128A0"/>
    <w:rsid w:val="00B14993"/>
    <w:rsid w:val="00B371EB"/>
    <w:rsid w:val="00B4082F"/>
    <w:rsid w:val="00B43DEA"/>
    <w:rsid w:val="00B4726E"/>
    <w:rsid w:val="00B651EB"/>
    <w:rsid w:val="00B7412A"/>
    <w:rsid w:val="00BA7517"/>
    <w:rsid w:val="00BB0A24"/>
    <w:rsid w:val="00BC7D5E"/>
    <w:rsid w:val="00BD2A86"/>
    <w:rsid w:val="00BE211B"/>
    <w:rsid w:val="00BE3027"/>
    <w:rsid w:val="00BF284A"/>
    <w:rsid w:val="00BF2B75"/>
    <w:rsid w:val="00C12F7F"/>
    <w:rsid w:val="00C23FB6"/>
    <w:rsid w:val="00C30CAA"/>
    <w:rsid w:val="00C31C70"/>
    <w:rsid w:val="00C66F7B"/>
    <w:rsid w:val="00C8308A"/>
    <w:rsid w:val="00C915E5"/>
    <w:rsid w:val="00C95BFA"/>
    <w:rsid w:val="00C9763A"/>
    <w:rsid w:val="00C9772E"/>
    <w:rsid w:val="00CB683E"/>
    <w:rsid w:val="00CD3215"/>
    <w:rsid w:val="00CE0A76"/>
    <w:rsid w:val="00CE1217"/>
    <w:rsid w:val="00CF5650"/>
    <w:rsid w:val="00CF7895"/>
    <w:rsid w:val="00D116BE"/>
    <w:rsid w:val="00D11D38"/>
    <w:rsid w:val="00D12C9F"/>
    <w:rsid w:val="00D255FC"/>
    <w:rsid w:val="00D4189F"/>
    <w:rsid w:val="00D53310"/>
    <w:rsid w:val="00D60CA5"/>
    <w:rsid w:val="00D8281F"/>
    <w:rsid w:val="00D9313A"/>
    <w:rsid w:val="00D94473"/>
    <w:rsid w:val="00DA3F2D"/>
    <w:rsid w:val="00DB3C6A"/>
    <w:rsid w:val="00DD1BAF"/>
    <w:rsid w:val="00DE57F9"/>
    <w:rsid w:val="00DF35AA"/>
    <w:rsid w:val="00DF41B3"/>
    <w:rsid w:val="00DF4303"/>
    <w:rsid w:val="00DF5732"/>
    <w:rsid w:val="00E07ABA"/>
    <w:rsid w:val="00E126E5"/>
    <w:rsid w:val="00E141AE"/>
    <w:rsid w:val="00E246AC"/>
    <w:rsid w:val="00E308CB"/>
    <w:rsid w:val="00E47E82"/>
    <w:rsid w:val="00E544CE"/>
    <w:rsid w:val="00E970EE"/>
    <w:rsid w:val="00ED36A9"/>
    <w:rsid w:val="00EE6312"/>
    <w:rsid w:val="00F00FFA"/>
    <w:rsid w:val="00F0541C"/>
    <w:rsid w:val="00F10DD0"/>
    <w:rsid w:val="00F15C63"/>
    <w:rsid w:val="00F26ECB"/>
    <w:rsid w:val="00F308F4"/>
    <w:rsid w:val="00F521A3"/>
    <w:rsid w:val="00F628D5"/>
    <w:rsid w:val="00F678D4"/>
    <w:rsid w:val="00F76790"/>
    <w:rsid w:val="00FB1579"/>
    <w:rsid w:val="00FD4EB0"/>
    <w:rsid w:val="00FD6D0C"/>
    <w:rsid w:val="00FE4E1D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">
    <w:name w:val="Hyperlink"/>
    <w:basedOn w:val="Fontepargpadro"/>
    <w:uiPriority w:val="99"/>
    <w:unhideWhenUsed/>
    <w:rsid w:val="006D6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ugusto.togni@sebrae.com.br" TargetMode="External"/><Relationship Id="rId12" Type="http://schemas.openxmlformats.org/officeDocument/2006/relationships/hyperlink" Target="mailto:aroldo.neto@conab.gov.br" TargetMode="External"/><Relationship Id="rId13" Type="http://schemas.openxmlformats.org/officeDocument/2006/relationships/hyperlink" Target="mailto:claudia.stehling@sebrae.com.br" TargetMode="External"/><Relationship Id="rId14" Type="http://schemas.openxmlformats.org/officeDocument/2006/relationships/hyperlink" Target="mailto:l.bichararocha@ifad.org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ia.albanita@agricultura.gov.br" TargetMode="External"/><Relationship Id="rId8" Type="http://schemas.openxmlformats.org/officeDocument/2006/relationships/hyperlink" Target="mailto:mauriceia.oliveira@agricultura.gov.br" TargetMode="External"/><Relationship Id="rId9" Type="http://schemas.openxmlformats.org/officeDocument/2006/relationships/hyperlink" Target="mailto:adriana.meireles@agricultura.gov.br" TargetMode="External"/><Relationship Id="rId10" Type="http://schemas.openxmlformats.org/officeDocument/2006/relationships/hyperlink" Target="mailto:antonio.claret@agricultur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834</Words>
  <Characters>4509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10</cp:revision>
  <dcterms:created xsi:type="dcterms:W3CDTF">2016-05-09T22:11:00Z</dcterms:created>
  <dcterms:modified xsi:type="dcterms:W3CDTF">2016-05-18T12:51:00Z</dcterms:modified>
</cp:coreProperties>
</file>