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7223"/>
      </w:tblGrid>
      <w:tr w:rsidR="0045499E" w14:paraId="752AE532" w14:textId="77777777" w:rsidTr="0045499E">
        <w:trPr>
          <w:trHeight w:val="505"/>
        </w:trPr>
        <w:tc>
          <w:tcPr>
            <w:tcW w:w="2405" w:type="dxa"/>
            <w:shd w:val="clear" w:color="auto" w:fill="808080" w:themeFill="background1" w:themeFillShade="80"/>
            <w:vAlign w:val="center"/>
          </w:tcPr>
          <w:p w14:paraId="7B568A6B" w14:textId="77777777" w:rsidR="0045499E" w:rsidRPr="007B17AB" w:rsidRDefault="0045499E" w:rsidP="00D53310">
            <w:pPr>
              <w:jc w:val="center"/>
              <w:rPr>
                <w:b/>
                <w:color w:val="FFFFFF" w:themeColor="background1"/>
              </w:rPr>
            </w:pPr>
            <w:r w:rsidRPr="007B17AB">
              <w:rPr>
                <w:b/>
                <w:color w:val="FFFFFF" w:themeColor="background1"/>
              </w:rPr>
              <w:t>NOME DO PROJETO</w:t>
            </w:r>
          </w:p>
        </w:tc>
        <w:tc>
          <w:tcPr>
            <w:tcW w:w="7223" w:type="dxa"/>
            <w:shd w:val="clear" w:color="auto" w:fill="F2F2F2" w:themeFill="background1" w:themeFillShade="F2"/>
            <w:vAlign w:val="center"/>
          </w:tcPr>
          <w:p w14:paraId="1E32C64C" w14:textId="314D8E55" w:rsidR="0045499E" w:rsidRDefault="0045499E" w:rsidP="0048207B">
            <w:pPr>
              <w:rPr>
                <w:b/>
              </w:rPr>
            </w:pPr>
            <w:r>
              <w:rPr>
                <w:b/>
              </w:rPr>
              <w:t>O Campo na Classe Média – Oportunidade</w:t>
            </w:r>
          </w:p>
        </w:tc>
      </w:tr>
      <w:tr w:rsidR="0045499E" w14:paraId="5CA0F045" w14:textId="77777777" w:rsidTr="0045499E">
        <w:trPr>
          <w:trHeight w:val="505"/>
        </w:trPr>
        <w:tc>
          <w:tcPr>
            <w:tcW w:w="2405" w:type="dxa"/>
            <w:shd w:val="clear" w:color="auto" w:fill="808080" w:themeFill="background1" w:themeFillShade="80"/>
            <w:vAlign w:val="center"/>
          </w:tcPr>
          <w:p w14:paraId="09A79FB6" w14:textId="77777777" w:rsidR="0045499E" w:rsidRPr="007B17AB" w:rsidRDefault="0045499E" w:rsidP="00D53310">
            <w:pPr>
              <w:jc w:val="center"/>
              <w:rPr>
                <w:b/>
                <w:color w:val="FFFFFF" w:themeColor="background1"/>
              </w:rPr>
            </w:pPr>
            <w:r w:rsidRPr="007B17AB">
              <w:rPr>
                <w:b/>
                <w:color w:val="FFFFFF" w:themeColor="background1"/>
              </w:rPr>
              <w:t>CÓDIGO DO PROJETO</w:t>
            </w:r>
          </w:p>
        </w:tc>
        <w:tc>
          <w:tcPr>
            <w:tcW w:w="7223" w:type="dxa"/>
            <w:shd w:val="clear" w:color="auto" w:fill="F2F2F2" w:themeFill="background1" w:themeFillShade="F2"/>
            <w:vAlign w:val="center"/>
          </w:tcPr>
          <w:p w14:paraId="76705EAE" w14:textId="075A14AB" w:rsidR="0045499E" w:rsidRPr="00C9763A" w:rsidRDefault="0045499E" w:rsidP="007B17AB">
            <w:pPr>
              <w:rPr>
                <w:b/>
                <w:color w:val="808080" w:themeColor="background1" w:themeShade="80"/>
              </w:rPr>
            </w:pPr>
            <w:r w:rsidRPr="00C9763A">
              <w:rPr>
                <w:b/>
                <w:color w:val="808080" w:themeColor="background1" w:themeShade="80"/>
              </w:rPr>
              <w:t>&lt;preenchimento pela CGDI&gt;</w:t>
            </w:r>
          </w:p>
        </w:tc>
      </w:tr>
      <w:tr w:rsidR="0045499E" w14:paraId="50983A1A" w14:textId="77777777" w:rsidTr="0045499E">
        <w:trPr>
          <w:trHeight w:val="505"/>
        </w:trPr>
        <w:tc>
          <w:tcPr>
            <w:tcW w:w="2405" w:type="dxa"/>
            <w:shd w:val="clear" w:color="auto" w:fill="808080" w:themeFill="background1" w:themeFillShade="80"/>
            <w:vAlign w:val="center"/>
          </w:tcPr>
          <w:p w14:paraId="252E71FE" w14:textId="77777777" w:rsidR="0045499E" w:rsidRPr="007B17AB" w:rsidRDefault="0045499E" w:rsidP="00D53310">
            <w:pPr>
              <w:jc w:val="center"/>
              <w:rPr>
                <w:b/>
                <w:color w:val="FFFFFF" w:themeColor="background1"/>
              </w:rPr>
            </w:pPr>
            <w:r>
              <w:rPr>
                <w:b/>
                <w:color w:val="FFFFFF" w:themeColor="background1"/>
              </w:rPr>
              <w:t>TEMPO ESTIMADO</w:t>
            </w:r>
          </w:p>
        </w:tc>
        <w:tc>
          <w:tcPr>
            <w:tcW w:w="7223" w:type="dxa"/>
            <w:shd w:val="clear" w:color="auto" w:fill="F2F2F2" w:themeFill="background1" w:themeFillShade="F2"/>
            <w:vAlign w:val="center"/>
          </w:tcPr>
          <w:p w14:paraId="5B86C041" w14:textId="2DB011BD" w:rsidR="0045499E" w:rsidRDefault="0045499E" w:rsidP="007B17AB">
            <w:pPr>
              <w:rPr>
                <w:b/>
              </w:rPr>
            </w:pPr>
            <w:r w:rsidRPr="00C95BFA">
              <w:rPr>
                <w:b/>
              </w:rPr>
              <w:t>I</w:t>
            </w:r>
            <w:r w:rsidRPr="00B4726E">
              <w:rPr>
                <w:b/>
              </w:rPr>
              <w:t xml:space="preserve">NÍCIO: </w:t>
            </w:r>
            <w:r>
              <w:rPr>
                <w:b/>
              </w:rPr>
              <w:t>Jan</w:t>
            </w:r>
            <w:r w:rsidR="008F45EC">
              <w:rPr>
                <w:b/>
              </w:rPr>
              <w:t>eiro</w:t>
            </w:r>
            <w:r>
              <w:rPr>
                <w:b/>
              </w:rPr>
              <w:t>/2016    |    FIM: Dez</w:t>
            </w:r>
            <w:r w:rsidR="008F45EC">
              <w:rPr>
                <w:b/>
              </w:rPr>
              <w:t>embro</w:t>
            </w:r>
            <w:r>
              <w:rPr>
                <w:b/>
              </w:rPr>
              <w:t>/2018</w:t>
            </w:r>
          </w:p>
        </w:tc>
      </w:tr>
    </w:tbl>
    <w:p w14:paraId="7AF9CE5C" w14:textId="12BD8880" w:rsidR="007B17AB" w:rsidRDefault="007B17AB"/>
    <w:p w14:paraId="1774B00D" w14:textId="45EDD4AE" w:rsidR="00ED36A9" w:rsidRDefault="00ED36A9" w:rsidP="00ED36A9">
      <w:pPr>
        <w:pStyle w:val="PargrafodaLista"/>
        <w:numPr>
          <w:ilvl w:val="0"/>
          <w:numId w:val="3"/>
        </w:numPr>
        <w:tabs>
          <w:tab w:val="left" w:pos="284"/>
        </w:tabs>
        <w:ind w:left="284" w:hanging="284"/>
        <w:rPr>
          <w:b/>
        </w:rPr>
      </w:pPr>
      <w:r w:rsidRPr="00ED36A9">
        <w:rPr>
          <w:b/>
        </w:rPr>
        <w:t>OBJETIVO DO PROJETO</w:t>
      </w:r>
    </w:p>
    <w:p w14:paraId="43A86CA1" w14:textId="578EC33F" w:rsidR="00ED36A9" w:rsidRDefault="0066722F" w:rsidP="0066722F">
      <w:pPr>
        <w:pStyle w:val="PargrafodaLista"/>
        <w:widowControl w:val="0"/>
        <w:autoSpaceDE w:val="0"/>
        <w:autoSpaceDN w:val="0"/>
        <w:adjustRightInd w:val="0"/>
        <w:spacing w:after="240" w:line="240" w:lineRule="auto"/>
        <w:ind w:left="360"/>
        <w:rPr>
          <w:bCs/>
        </w:rPr>
      </w:pPr>
      <w:r w:rsidRPr="0066722F">
        <w:rPr>
          <w:bCs/>
        </w:rPr>
        <w:t>Planejar, coordenar e executar, territorialmente, políticas públicas que visem a melhoria da produção e renda dos estabelecimentos rurais da classe D.</w:t>
      </w:r>
    </w:p>
    <w:p w14:paraId="1AE53E80" w14:textId="77777777" w:rsidR="0066722F" w:rsidRPr="0066722F" w:rsidRDefault="0066722F" w:rsidP="0066722F">
      <w:pPr>
        <w:pStyle w:val="PargrafodaLista"/>
        <w:widowControl w:val="0"/>
        <w:autoSpaceDE w:val="0"/>
        <w:autoSpaceDN w:val="0"/>
        <w:adjustRightInd w:val="0"/>
        <w:spacing w:after="240" w:line="240" w:lineRule="auto"/>
        <w:ind w:left="360"/>
        <w:rPr>
          <w:bCs/>
        </w:rPr>
      </w:pPr>
    </w:p>
    <w:p w14:paraId="545C9FEF" w14:textId="52706E98" w:rsidR="00ED36A9" w:rsidRDefault="00ED36A9" w:rsidP="00811C39">
      <w:pPr>
        <w:pStyle w:val="PargrafodaLista"/>
        <w:numPr>
          <w:ilvl w:val="1"/>
          <w:numId w:val="3"/>
        </w:numPr>
        <w:tabs>
          <w:tab w:val="left" w:pos="284"/>
        </w:tabs>
        <w:jc w:val="both"/>
        <w:rPr>
          <w:b/>
        </w:rPr>
      </w:pPr>
      <w:r>
        <w:rPr>
          <w:b/>
        </w:rPr>
        <w:t>OBJETIVOS ESTRATÉGICOS RELACIONADOS</w:t>
      </w:r>
    </w:p>
    <w:p w14:paraId="03615F30" w14:textId="77777777" w:rsidR="00A230F5" w:rsidRPr="00A230F5" w:rsidRDefault="00A230F5" w:rsidP="00A230F5">
      <w:pPr>
        <w:pStyle w:val="PargrafodaLista"/>
        <w:tabs>
          <w:tab w:val="left" w:pos="284"/>
        </w:tabs>
        <w:ind w:left="360"/>
        <w:jc w:val="both"/>
        <w:rPr>
          <w:bCs/>
        </w:rPr>
      </w:pPr>
      <w:r w:rsidRPr="00A230F5">
        <w:rPr>
          <w:bCs/>
        </w:rPr>
        <w:t>7 - Melhorar a capacidade econômica e a qualidade de vida dos produtores rurais e pescadores, observando a inclusão produtiva</w:t>
      </w:r>
    </w:p>
    <w:p w14:paraId="0C20F6D2" w14:textId="77777777" w:rsidR="00ED36A9" w:rsidRPr="00BE211B" w:rsidRDefault="00ED36A9" w:rsidP="00BE211B">
      <w:pPr>
        <w:tabs>
          <w:tab w:val="left" w:pos="284"/>
        </w:tabs>
        <w:jc w:val="both"/>
        <w:rPr>
          <w:b/>
        </w:rPr>
      </w:pPr>
    </w:p>
    <w:p w14:paraId="670FCF74" w14:textId="77777777" w:rsidR="0066722F" w:rsidRDefault="00ED36A9" w:rsidP="0066722F">
      <w:pPr>
        <w:pStyle w:val="PargrafodaLista"/>
        <w:numPr>
          <w:ilvl w:val="0"/>
          <w:numId w:val="3"/>
        </w:numPr>
        <w:tabs>
          <w:tab w:val="left" w:pos="284"/>
        </w:tabs>
        <w:ind w:left="284" w:hanging="284"/>
        <w:jc w:val="both"/>
        <w:rPr>
          <w:b/>
        </w:rPr>
      </w:pPr>
      <w:r>
        <w:rPr>
          <w:b/>
        </w:rPr>
        <w:t>JUSTIFICATIVA DO PROJETO</w:t>
      </w:r>
    </w:p>
    <w:p w14:paraId="55C68218" w14:textId="6496720D" w:rsidR="0066722F" w:rsidRPr="0066722F" w:rsidRDefault="0066722F" w:rsidP="0066722F">
      <w:pPr>
        <w:pStyle w:val="PargrafodaLista"/>
        <w:tabs>
          <w:tab w:val="left" w:pos="284"/>
        </w:tabs>
        <w:ind w:left="284"/>
        <w:jc w:val="both"/>
        <w:rPr>
          <w:b/>
        </w:rPr>
      </w:pPr>
      <w:r w:rsidRPr="0066722F">
        <w:rPr>
          <w:bCs/>
        </w:rPr>
        <w:t xml:space="preserve">A realidade diagnosticada no Censo Agropecuário de 2006 revela que temos um segmento significativo de produtores rurais, tanto pela análise de renda líquida como renda bruta, que poderiam contribuir muito mais com a produção agrícola brasileira, se fortalecida a política pública agropecuária, </w:t>
      </w:r>
      <w:proofErr w:type="gramStart"/>
      <w:r w:rsidRPr="0066722F">
        <w:rPr>
          <w:bCs/>
        </w:rPr>
        <w:t>estabelecendo</w:t>
      </w:r>
      <w:proofErr w:type="gramEnd"/>
      <w:r w:rsidRPr="0066722F">
        <w:rPr>
          <w:bCs/>
        </w:rPr>
        <w:t xml:space="preserve"> mecanismos de apoio e fomento a esta categoria. Ademais, é importante que os processos de transformação econômica e tecnológica da agricultura nacional aconteçam de forma harmônica e incluindo os pequenos e médios produtores rurais.</w:t>
      </w:r>
    </w:p>
    <w:p w14:paraId="6D2473AA" w14:textId="17A0BAC0" w:rsidR="00AA002B" w:rsidRDefault="00AA002B"/>
    <w:p w14:paraId="77B54E9C" w14:textId="31F67E88" w:rsidR="00C30CAA" w:rsidRDefault="00C30CAA" w:rsidP="00C30CAA">
      <w:pPr>
        <w:pStyle w:val="PargrafodaLista"/>
        <w:numPr>
          <w:ilvl w:val="0"/>
          <w:numId w:val="3"/>
        </w:numPr>
        <w:tabs>
          <w:tab w:val="left" w:pos="284"/>
        </w:tabs>
        <w:ind w:left="284" w:hanging="284"/>
        <w:jc w:val="both"/>
        <w:rPr>
          <w:b/>
        </w:rPr>
      </w:pPr>
      <w:r>
        <w:rPr>
          <w:b/>
        </w:rPr>
        <w:t>RESULTADOS ESPERADOS</w:t>
      </w:r>
    </w:p>
    <w:p w14:paraId="0C29284D" w14:textId="5CBC5E41" w:rsidR="00C30CAA" w:rsidRDefault="00316540" w:rsidP="00316540">
      <w:pPr>
        <w:tabs>
          <w:tab w:val="left" w:pos="284"/>
        </w:tabs>
        <w:jc w:val="both"/>
      </w:pPr>
      <w:r>
        <w:t>Mobilidade social de 100 mil produtores rurais da classe D para a classe C (aferida pela renda bruta média mensal do estabelecimento agropecuário).</w:t>
      </w:r>
    </w:p>
    <w:p w14:paraId="4178C758" w14:textId="77777777" w:rsidR="00316540" w:rsidRDefault="00316540" w:rsidP="00316540">
      <w:pPr>
        <w:tabs>
          <w:tab w:val="left" w:pos="284"/>
        </w:tabs>
        <w:jc w:val="both"/>
      </w:pPr>
    </w:p>
    <w:p w14:paraId="39A0B2DE" w14:textId="73DBBB05" w:rsidR="009F4A98" w:rsidRDefault="00DF5732" w:rsidP="009F4A98">
      <w:pPr>
        <w:pStyle w:val="PargrafodaLista"/>
        <w:numPr>
          <w:ilvl w:val="0"/>
          <w:numId w:val="3"/>
        </w:numPr>
        <w:tabs>
          <w:tab w:val="left" w:pos="284"/>
        </w:tabs>
        <w:ind w:left="284" w:hanging="284"/>
        <w:rPr>
          <w:b/>
        </w:rPr>
      </w:pPr>
      <w:r>
        <w:rPr>
          <w:b/>
        </w:rPr>
        <w:t>DETALHAMENTO DO ESCOPO</w:t>
      </w:r>
    </w:p>
    <w:p w14:paraId="4FA29192" w14:textId="77777777" w:rsidR="00DF5732" w:rsidRDefault="00DF5732" w:rsidP="00DF5732">
      <w:pPr>
        <w:pStyle w:val="PargrafodaLista"/>
        <w:tabs>
          <w:tab w:val="left" w:pos="284"/>
        </w:tabs>
        <w:ind w:left="284"/>
        <w:rPr>
          <w:b/>
        </w:rPr>
      </w:pPr>
    </w:p>
    <w:p w14:paraId="03338768" w14:textId="4CC0D5D6" w:rsidR="009F4A98" w:rsidRDefault="009F4A98" w:rsidP="009F4A98">
      <w:pPr>
        <w:pStyle w:val="PargrafodaLista"/>
        <w:numPr>
          <w:ilvl w:val="1"/>
          <w:numId w:val="3"/>
        </w:numPr>
        <w:tabs>
          <w:tab w:val="left" w:pos="284"/>
        </w:tabs>
        <w:rPr>
          <w:b/>
        </w:rPr>
      </w:pPr>
      <w:r>
        <w:rPr>
          <w:b/>
        </w:rPr>
        <w:t>NÃO ESCOPO</w:t>
      </w:r>
    </w:p>
    <w:p w14:paraId="1C14CB50" w14:textId="77777777" w:rsidR="0066722F" w:rsidRDefault="0066722F" w:rsidP="0066722F">
      <w:pPr>
        <w:pStyle w:val="PargrafodaLista"/>
        <w:numPr>
          <w:ilvl w:val="0"/>
          <w:numId w:val="7"/>
        </w:numPr>
        <w:spacing w:before="60"/>
      </w:pPr>
      <w:r w:rsidRPr="00C23FB6">
        <w:t xml:space="preserve">Não serão </w:t>
      </w:r>
      <w:r>
        <w:t>empreendidas ações voltadas aos</w:t>
      </w:r>
      <w:r w:rsidRPr="00C23FB6">
        <w:t xml:space="preserve"> produtores rurais da classe E</w:t>
      </w:r>
      <w:r>
        <w:t>, A e B</w:t>
      </w:r>
    </w:p>
    <w:p w14:paraId="64C8899D" w14:textId="77777777" w:rsidR="0066722F" w:rsidRDefault="0066722F" w:rsidP="0066722F">
      <w:pPr>
        <w:pStyle w:val="PargrafodaLista"/>
        <w:numPr>
          <w:ilvl w:val="0"/>
          <w:numId w:val="7"/>
        </w:numPr>
        <w:spacing w:before="60"/>
      </w:pPr>
      <w:r>
        <w:t>O projeto não prevê ações de crédito rural</w:t>
      </w:r>
    </w:p>
    <w:p w14:paraId="7C5425CC" w14:textId="77777777" w:rsidR="0066722F" w:rsidRPr="00C23FB6" w:rsidRDefault="0066722F" w:rsidP="0066722F">
      <w:pPr>
        <w:pStyle w:val="PargrafodaLista"/>
        <w:numPr>
          <w:ilvl w:val="0"/>
          <w:numId w:val="7"/>
        </w:numPr>
        <w:spacing w:before="60"/>
      </w:pPr>
      <w:r>
        <w:t>O projeto não prevê ações de infraestrutura e logística</w:t>
      </w:r>
    </w:p>
    <w:p w14:paraId="48A32077" w14:textId="77777777" w:rsidR="009F4A98" w:rsidRPr="009F4A98" w:rsidRDefault="009F4A98" w:rsidP="009F4A98">
      <w:pPr>
        <w:pStyle w:val="PargrafodaLista"/>
        <w:tabs>
          <w:tab w:val="left" w:pos="284"/>
        </w:tabs>
        <w:ind w:left="1080"/>
        <w:jc w:val="both"/>
      </w:pPr>
    </w:p>
    <w:p w14:paraId="3499E9FE" w14:textId="675518A5" w:rsidR="009F4A98" w:rsidRDefault="009F4A98" w:rsidP="009F4A98">
      <w:pPr>
        <w:pStyle w:val="PargrafodaLista"/>
        <w:numPr>
          <w:ilvl w:val="1"/>
          <w:numId w:val="3"/>
        </w:numPr>
        <w:tabs>
          <w:tab w:val="left" w:pos="284"/>
        </w:tabs>
        <w:rPr>
          <w:b/>
        </w:rPr>
      </w:pPr>
      <w:r>
        <w:rPr>
          <w:b/>
        </w:rPr>
        <w:t>PRESSUPOSTOS E RESTRIÇÕES DO PROJETO</w:t>
      </w:r>
    </w:p>
    <w:tbl>
      <w:tblPr>
        <w:tblStyle w:val="Tabelacomgrade"/>
        <w:tblW w:w="8930"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5"/>
        <w:gridCol w:w="4465"/>
      </w:tblGrid>
      <w:tr w:rsidR="009F4A98" w14:paraId="475F4B28" w14:textId="77777777" w:rsidTr="009F4A98">
        <w:trPr>
          <w:trHeight w:val="722"/>
        </w:trPr>
        <w:tc>
          <w:tcPr>
            <w:tcW w:w="4465" w:type="dxa"/>
            <w:shd w:val="clear" w:color="auto" w:fill="A6A6A6" w:themeFill="background1" w:themeFillShade="A6"/>
            <w:vAlign w:val="center"/>
          </w:tcPr>
          <w:p w14:paraId="6D952534" w14:textId="4EE0D632" w:rsidR="009F4A98" w:rsidRPr="007B17AB" w:rsidRDefault="009F4A98" w:rsidP="00D332D6">
            <w:pPr>
              <w:jc w:val="center"/>
              <w:rPr>
                <w:b/>
                <w:color w:val="FFFFFF" w:themeColor="background1"/>
              </w:rPr>
            </w:pPr>
            <w:r>
              <w:rPr>
                <w:b/>
                <w:color w:val="FFFFFF" w:themeColor="background1"/>
              </w:rPr>
              <w:t>PRESSUPOSTOS DO PROJETO</w:t>
            </w:r>
          </w:p>
        </w:tc>
        <w:tc>
          <w:tcPr>
            <w:tcW w:w="4465" w:type="dxa"/>
            <w:shd w:val="clear" w:color="auto" w:fill="A6A6A6" w:themeFill="background1" w:themeFillShade="A6"/>
            <w:vAlign w:val="center"/>
          </w:tcPr>
          <w:p w14:paraId="0DC1301C" w14:textId="56A547F7" w:rsidR="009F4A98" w:rsidRDefault="009F4A98" w:rsidP="00D332D6">
            <w:pPr>
              <w:jc w:val="center"/>
              <w:rPr>
                <w:b/>
                <w:color w:val="FFFFFF" w:themeColor="background1"/>
              </w:rPr>
            </w:pPr>
            <w:r>
              <w:rPr>
                <w:b/>
                <w:color w:val="FFFFFF" w:themeColor="background1"/>
              </w:rPr>
              <w:t>RESTRIÇÕES DO PROJETO</w:t>
            </w:r>
          </w:p>
        </w:tc>
      </w:tr>
      <w:tr w:rsidR="000931B1" w:rsidRPr="00E07ABA" w14:paraId="38693D90" w14:textId="77777777" w:rsidTr="009F4A98">
        <w:trPr>
          <w:trHeight w:val="70"/>
        </w:trPr>
        <w:tc>
          <w:tcPr>
            <w:tcW w:w="4465" w:type="dxa"/>
          </w:tcPr>
          <w:p w14:paraId="26FABCA2" w14:textId="77777777" w:rsidR="000931B1" w:rsidRDefault="000931B1" w:rsidP="006C6A25">
            <w:pPr>
              <w:spacing w:before="60"/>
              <w:ind w:left="42"/>
              <w:rPr>
                <w:sz w:val="18"/>
              </w:rPr>
            </w:pPr>
            <w:r>
              <w:rPr>
                <w:sz w:val="18"/>
              </w:rPr>
              <w:t>Acredita-se que ações de qualificação rural impactam na eficiência econômica dos produtores rurais;</w:t>
            </w:r>
          </w:p>
          <w:p w14:paraId="7C235C81" w14:textId="77777777" w:rsidR="000931B1" w:rsidRDefault="000931B1" w:rsidP="006C6A25">
            <w:pPr>
              <w:spacing w:before="60"/>
              <w:ind w:left="42"/>
              <w:rPr>
                <w:sz w:val="18"/>
              </w:rPr>
            </w:pPr>
            <w:r>
              <w:rPr>
                <w:sz w:val="18"/>
              </w:rPr>
              <w:lastRenderedPageBreak/>
              <w:t>Apoio dos Municípios enquanto Entes Federados é condição para o bom funcionamento do projeto;</w:t>
            </w:r>
          </w:p>
          <w:p w14:paraId="73A0AFE7" w14:textId="77777777" w:rsidR="000931B1" w:rsidRDefault="000931B1" w:rsidP="006C6A25">
            <w:pPr>
              <w:spacing w:before="60"/>
              <w:ind w:left="42"/>
              <w:rPr>
                <w:sz w:val="18"/>
              </w:rPr>
            </w:pPr>
            <w:r>
              <w:rPr>
                <w:sz w:val="18"/>
              </w:rPr>
              <w:t>Cooperados, os beneficiários podem produzir mais e acessar mais e melhor outros mercados;</w:t>
            </w:r>
          </w:p>
          <w:p w14:paraId="7689389C" w14:textId="77777777" w:rsidR="000931B1" w:rsidRDefault="000931B1" w:rsidP="006C6A25">
            <w:pPr>
              <w:spacing w:before="60"/>
              <w:ind w:left="42"/>
              <w:rPr>
                <w:sz w:val="18"/>
              </w:rPr>
            </w:pPr>
            <w:r>
              <w:rPr>
                <w:sz w:val="18"/>
              </w:rPr>
              <w:t>O monitoramento do projeto é fundamental para garantir a correção de rumos;</w:t>
            </w:r>
          </w:p>
          <w:p w14:paraId="18427185" w14:textId="094DB714" w:rsidR="000931B1" w:rsidRPr="0049787B" w:rsidRDefault="000931B1" w:rsidP="00D332D6">
            <w:pPr>
              <w:spacing w:before="60"/>
              <w:rPr>
                <w:i/>
                <w:color w:val="0070C0"/>
                <w:sz w:val="18"/>
              </w:rPr>
            </w:pPr>
            <w:r>
              <w:rPr>
                <w:sz w:val="18"/>
              </w:rPr>
              <w:t>Continuidade do apoio institucional.</w:t>
            </w:r>
          </w:p>
        </w:tc>
        <w:tc>
          <w:tcPr>
            <w:tcW w:w="4465" w:type="dxa"/>
          </w:tcPr>
          <w:p w14:paraId="05753E3B" w14:textId="77777777" w:rsidR="000931B1" w:rsidRDefault="000931B1" w:rsidP="006C6A25">
            <w:pPr>
              <w:spacing w:before="60"/>
              <w:rPr>
                <w:sz w:val="18"/>
              </w:rPr>
            </w:pPr>
            <w:r>
              <w:rPr>
                <w:sz w:val="18"/>
              </w:rPr>
              <w:lastRenderedPageBreak/>
              <w:t>Conjuntura econômica restritiva;</w:t>
            </w:r>
          </w:p>
          <w:p w14:paraId="7DE1073D" w14:textId="77777777" w:rsidR="000931B1" w:rsidRDefault="000931B1" w:rsidP="006C6A25">
            <w:pPr>
              <w:spacing w:before="60"/>
              <w:rPr>
                <w:sz w:val="18"/>
              </w:rPr>
            </w:pPr>
            <w:r>
              <w:rPr>
                <w:sz w:val="18"/>
              </w:rPr>
              <w:t>Conjuntura política transitória em nível Federal;</w:t>
            </w:r>
          </w:p>
          <w:p w14:paraId="3CDFBD00" w14:textId="77777777" w:rsidR="000931B1" w:rsidRDefault="000931B1" w:rsidP="006C6A25">
            <w:pPr>
              <w:spacing w:before="60"/>
              <w:rPr>
                <w:sz w:val="18"/>
              </w:rPr>
            </w:pPr>
            <w:r>
              <w:rPr>
                <w:sz w:val="18"/>
              </w:rPr>
              <w:lastRenderedPageBreak/>
              <w:t>Paralisia institucional decorrente do processo eleitoral;</w:t>
            </w:r>
          </w:p>
          <w:p w14:paraId="6E627CFE" w14:textId="77777777" w:rsidR="000931B1" w:rsidRDefault="000931B1" w:rsidP="006C6A25">
            <w:pPr>
              <w:spacing w:before="60"/>
              <w:rPr>
                <w:sz w:val="18"/>
              </w:rPr>
            </w:pPr>
            <w:r>
              <w:rPr>
                <w:sz w:val="18"/>
              </w:rPr>
              <w:t>Ausência de adesão das Administrações não ganhadoras do processo eleitoral;</w:t>
            </w:r>
          </w:p>
          <w:p w14:paraId="53620DDD" w14:textId="77777777" w:rsidR="000931B1" w:rsidRDefault="000931B1" w:rsidP="006C6A25">
            <w:pPr>
              <w:spacing w:before="60"/>
              <w:rPr>
                <w:sz w:val="18"/>
              </w:rPr>
            </w:pPr>
            <w:r>
              <w:rPr>
                <w:sz w:val="18"/>
              </w:rPr>
              <w:t>Risco de falta de adesão do beneficiário decorrente de experiências frustradas com outros projetos semelhantes;</w:t>
            </w:r>
          </w:p>
          <w:p w14:paraId="4809BB74" w14:textId="73BABF35" w:rsidR="000931B1" w:rsidRPr="0049787B" w:rsidRDefault="000931B1" w:rsidP="00D332D6">
            <w:pPr>
              <w:spacing w:before="60"/>
              <w:rPr>
                <w:i/>
                <w:color w:val="0070C0"/>
                <w:sz w:val="18"/>
              </w:rPr>
            </w:pPr>
            <w:r>
              <w:rPr>
                <w:sz w:val="18"/>
              </w:rPr>
              <w:t>Anacronismo de informações estatísticas do Censo Agropecuário de 2006 dada sua defasagem.</w:t>
            </w:r>
          </w:p>
        </w:tc>
      </w:tr>
    </w:tbl>
    <w:p w14:paraId="386B90C9" w14:textId="77777777" w:rsidR="003767E6" w:rsidRDefault="003767E6"/>
    <w:p w14:paraId="0F17E099" w14:textId="0EAE159B" w:rsidR="00D255FC" w:rsidRDefault="008B556F" w:rsidP="00E05461">
      <w:pPr>
        <w:pStyle w:val="PargrafodaLista"/>
        <w:numPr>
          <w:ilvl w:val="1"/>
          <w:numId w:val="3"/>
        </w:numPr>
        <w:tabs>
          <w:tab w:val="left" w:pos="284"/>
        </w:tabs>
      </w:pPr>
      <w:r>
        <w:rPr>
          <w:noProof/>
          <w:lang w:eastAsia="pt-BR"/>
        </w:rPr>
        <w:drawing>
          <wp:anchor distT="0" distB="0" distL="114300" distR="114300" simplePos="0" relativeHeight="251658240" behindDoc="0" locked="0" layoutInCell="1" allowOverlap="1" wp14:anchorId="11443874" wp14:editId="795B69CF">
            <wp:simplePos x="0" y="0"/>
            <wp:positionH relativeFrom="column">
              <wp:posOffset>-548640</wp:posOffset>
            </wp:positionH>
            <wp:positionV relativeFrom="paragraph">
              <wp:posOffset>447040</wp:posOffset>
            </wp:positionV>
            <wp:extent cx="7195185" cy="6057900"/>
            <wp:effectExtent l="0" t="0" r="18415"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D255FC" w:rsidRPr="0048207B">
        <w:rPr>
          <w:b/>
        </w:rPr>
        <w:t>ESTRUTURA ANALÍTICA DO PROJETO (EAP)</w:t>
      </w:r>
    </w:p>
    <w:p w14:paraId="26EC6DCB" w14:textId="77777777" w:rsidR="00083C20" w:rsidRDefault="00083C20"/>
    <w:p w14:paraId="6228E543" w14:textId="77777777" w:rsidR="00916C16" w:rsidRDefault="00916C16" w:rsidP="00696DC9">
      <w:pPr>
        <w:pStyle w:val="PargrafodaLista"/>
        <w:numPr>
          <w:ilvl w:val="1"/>
          <w:numId w:val="3"/>
        </w:numPr>
        <w:tabs>
          <w:tab w:val="left" w:pos="284"/>
        </w:tabs>
        <w:rPr>
          <w:b/>
        </w:rPr>
      </w:pPr>
      <w:r>
        <w:rPr>
          <w:b/>
        </w:rPr>
        <w:lastRenderedPageBreak/>
        <w:t>CRONOGRAMA, ENTREGAS E RECURSOS PREVISTOS</w:t>
      </w:r>
    </w:p>
    <w:tbl>
      <w:tblPr>
        <w:tblStyle w:val="Tabelacomgrade"/>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2"/>
        <w:gridCol w:w="2156"/>
        <w:gridCol w:w="1683"/>
        <w:gridCol w:w="1333"/>
      </w:tblGrid>
      <w:tr w:rsidR="00604739" w14:paraId="2C7C8210" w14:textId="77777777" w:rsidTr="009E2A4E">
        <w:trPr>
          <w:trHeight w:val="722"/>
        </w:trPr>
        <w:tc>
          <w:tcPr>
            <w:tcW w:w="4462" w:type="dxa"/>
            <w:shd w:val="clear" w:color="auto" w:fill="A6A6A6" w:themeFill="background1" w:themeFillShade="A6"/>
            <w:vAlign w:val="center"/>
          </w:tcPr>
          <w:p w14:paraId="24FB135D" w14:textId="77777777" w:rsidR="00604739" w:rsidRPr="007B17AB" w:rsidRDefault="00604739" w:rsidP="006C6A25">
            <w:pPr>
              <w:jc w:val="center"/>
              <w:rPr>
                <w:b/>
                <w:color w:val="FFFFFF" w:themeColor="background1"/>
              </w:rPr>
            </w:pPr>
            <w:r>
              <w:rPr>
                <w:b/>
                <w:color w:val="FFFFFF" w:themeColor="background1"/>
              </w:rPr>
              <w:t>ENTREGAS PREVISTAS</w:t>
            </w:r>
          </w:p>
        </w:tc>
        <w:tc>
          <w:tcPr>
            <w:tcW w:w="2156" w:type="dxa"/>
            <w:shd w:val="clear" w:color="auto" w:fill="A6A6A6" w:themeFill="background1" w:themeFillShade="A6"/>
            <w:vAlign w:val="center"/>
          </w:tcPr>
          <w:p w14:paraId="4F228E62" w14:textId="77777777" w:rsidR="00604739" w:rsidRPr="007B17AB" w:rsidRDefault="00604739" w:rsidP="006C6A25">
            <w:pPr>
              <w:jc w:val="center"/>
              <w:rPr>
                <w:b/>
                <w:color w:val="FFFFFF" w:themeColor="background1"/>
              </w:rPr>
            </w:pPr>
            <w:r>
              <w:rPr>
                <w:b/>
                <w:color w:val="FFFFFF" w:themeColor="background1"/>
              </w:rPr>
              <w:t>MARCO/ DATA</w:t>
            </w:r>
          </w:p>
        </w:tc>
        <w:tc>
          <w:tcPr>
            <w:tcW w:w="1683" w:type="dxa"/>
            <w:shd w:val="clear" w:color="auto" w:fill="A6A6A6" w:themeFill="background1" w:themeFillShade="A6"/>
            <w:vAlign w:val="center"/>
          </w:tcPr>
          <w:p w14:paraId="7BBD16E5" w14:textId="77777777" w:rsidR="00604739" w:rsidRDefault="00604739" w:rsidP="006C6A25">
            <w:pPr>
              <w:jc w:val="center"/>
              <w:rPr>
                <w:b/>
                <w:color w:val="FFFFFF" w:themeColor="background1"/>
              </w:rPr>
            </w:pPr>
            <w:r>
              <w:rPr>
                <w:b/>
                <w:color w:val="FFFFFF" w:themeColor="background1"/>
              </w:rPr>
              <w:t>INVESTIMENTO PREVISTO (R$)</w:t>
            </w:r>
          </w:p>
        </w:tc>
        <w:tc>
          <w:tcPr>
            <w:tcW w:w="1333" w:type="dxa"/>
            <w:shd w:val="clear" w:color="auto" w:fill="A6A6A6" w:themeFill="background1" w:themeFillShade="A6"/>
            <w:vAlign w:val="center"/>
          </w:tcPr>
          <w:p w14:paraId="20245278" w14:textId="7D7847D8" w:rsidR="00604739" w:rsidRDefault="00604739" w:rsidP="006C6A25">
            <w:pPr>
              <w:jc w:val="center"/>
              <w:rPr>
                <w:b/>
                <w:color w:val="FFFFFF" w:themeColor="background1"/>
              </w:rPr>
            </w:pPr>
            <w:r>
              <w:rPr>
                <w:b/>
                <w:color w:val="FFFFFF" w:themeColor="background1"/>
              </w:rPr>
              <w:t>FONTE DE RECURSO (PO)</w:t>
            </w:r>
          </w:p>
        </w:tc>
      </w:tr>
      <w:tr w:rsidR="0045499E" w:rsidRPr="00316540" w14:paraId="41AC9F71" w14:textId="77777777" w:rsidTr="009E2A4E">
        <w:trPr>
          <w:trHeight w:val="70"/>
        </w:trPr>
        <w:tc>
          <w:tcPr>
            <w:tcW w:w="4462" w:type="dxa"/>
            <w:shd w:val="clear" w:color="auto" w:fill="F2F2F2" w:themeFill="background1" w:themeFillShade="F2"/>
            <w:vAlign w:val="center"/>
          </w:tcPr>
          <w:p w14:paraId="3F9669B1" w14:textId="1E91DD57" w:rsidR="0045499E" w:rsidRPr="00316540" w:rsidRDefault="0045499E" w:rsidP="006C6A25">
            <w:pPr>
              <w:spacing w:before="60"/>
              <w:rPr>
                <w:b/>
                <w:color w:val="000000" w:themeColor="text1"/>
                <w:sz w:val="18"/>
              </w:rPr>
            </w:pPr>
            <w:r w:rsidRPr="00316540">
              <w:rPr>
                <w:b/>
                <w:color w:val="000000" w:themeColor="text1"/>
                <w:sz w:val="18"/>
                <w:szCs w:val="16"/>
              </w:rPr>
              <w:t>Eixo 1 – Encontrar</w:t>
            </w:r>
          </w:p>
        </w:tc>
        <w:tc>
          <w:tcPr>
            <w:tcW w:w="2156" w:type="dxa"/>
            <w:shd w:val="clear" w:color="auto" w:fill="F2F2F2" w:themeFill="background1" w:themeFillShade="F2"/>
            <w:vAlign w:val="center"/>
          </w:tcPr>
          <w:p w14:paraId="086188E4" w14:textId="58890C6A" w:rsidR="0045499E" w:rsidRPr="00316540" w:rsidRDefault="0045499E" w:rsidP="006C6A25">
            <w:pPr>
              <w:spacing w:before="60"/>
              <w:jc w:val="center"/>
              <w:rPr>
                <w:b/>
                <w:color w:val="000000" w:themeColor="text1"/>
                <w:sz w:val="18"/>
              </w:rPr>
            </w:pPr>
            <w:r>
              <w:rPr>
                <w:b/>
                <w:color w:val="000000" w:themeColor="text1"/>
                <w:sz w:val="18"/>
                <w:szCs w:val="16"/>
              </w:rPr>
              <w:t>Junho_</w:t>
            </w:r>
            <w:r w:rsidRPr="00316540">
              <w:rPr>
                <w:b/>
                <w:color w:val="000000" w:themeColor="text1"/>
                <w:sz w:val="18"/>
                <w:szCs w:val="16"/>
              </w:rPr>
              <w:t>julho/2016</w:t>
            </w:r>
          </w:p>
        </w:tc>
        <w:tc>
          <w:tcPr>
            <w:tcW w:w="1683" w:type="dxa"/>
            <w:shd w:val="clear" w:color="auto" w:fill="F2F2F2" w:themeFill="background1" w:themeFillShade="F2"/>
            <w:vAlign w:val="center"/>
          </w:tcPr>
          <w:p w14:paraId="20CD4149" w14:textId="1CAE1461" w:rsidR="0045499E" w:rsidRPr="00316540" w:rsidRDefault="0045499E" w:rsidP="006C6A25">
            <w:pPr>
              <w:spacing w:before="60"/>
              <w:jc w:val="center"/>
              <w:rPr>
                <w:b/>
                <w:color w:val="000000" w:themeColor="text1"/>
                <w:sz w:val="18"/>
              </w:rPr>
            </w:pPr>
            <w:r>
              <w:rPr>
                <w:b/>
                <w:color w:val="000000" w:themeColor="text1"/>
                <w:sz w:val="18"/>
              </w:rPr>
              <w:t>R$ 9.987.066,00</w:t>
            </w:r>
          </w:p>
        </w:tc>
        <w:tc>
          <w:tcPr>
            <w:tcW w:w="1333" w:type="dxa"/>
            <w:shd w:val="clear" w:color="auto" w:fill="F2F2F2" w:themeFill="background1" w:themeFillShade="F2"/>
            <w:vAlign w:val="center"/>
          </w:tcPr>
          <w:p w14:paraId="7D4E58AB" w14:textId="5D5086DB" w:rsidR="0045499E" w:rsidRPr="00316540" w:rsidRDefault="0045499E" w:rsidP="006C6A25">
            <w:pPr>
              <w:spacing w:before="60"/>
              <w:jc w:val="center"/>
              <w:rPr>
                <w:b/>
                <w:color w:val="000000" w:themeColor="text1"/>
                <w:sz w:val="18"/>
              </w:rPr>
            </w:pPr>
            <w:r>
              <w:rPr>
                <w:b/>
                <w:color w:val="000000" w:themeColor="text1"/>
                <w:sz w:val="18"/>
              </w:rPr>
              <w:t>100</w:t>
            </w:r>
          </w:p>
        </w:tc>
      </w:tr>
      <w:tr w:rsidR="0045499E" w:rsidRPr="00316540" w14:paraId="70A070B1" w14:textId="77777777" w:rsidTr="00854766">
        <w:trPr>
          <w:trHeight w:val="60"/>
        </w:trPr>
        <w:tc>
          <w:tcPr>
            <w:tcW w:w="4462" w:type="dxa"/>
            <w:shd w:val="clear" w:color="auto" w:fill="auto"/>
            <w:vAlign w:val="center"/>
          </w:tcPr>
          <w:p w14:paraId="166D8DB1" w14:textId="7727A297" w:rsidR="0045499E" w:rsidRPr="00316540" w:rsidRDefault="0045499E" w:rsidP="00B245DE">
            <w:pPr>
              <w:spacing w:before="60"/>
              <w:rPr>
                <w:color w:val="000000" w:themeColor="text1"/>
                <w:sz w:val="18"/>
                <w:szCs w:val="16"/>
              </w:rPr>
            </w:pPr>
            <w:r w:rsidRPr="00316540">
              <w:rPr>
                <w:color w:val="000000" w:themeColor="text1"/>
                <w:sz w:val="18"/>
                <w:szCs w:val="16"/>
              </w:rPr>
              <w:t>1.1. Treinamento da Equipe</w:t>
            </w:r>
          </w:p>
        </w:tc>
        <w:tc>
          <w:tcPr>
            <w:tcW w:w="2156" w:type="dxa"/>
            <w:vAlign w:val="center"/>
          </w:tcPr>
          <w:p w14:paraId="03E17866" w14:textId="6CBEE14D" w:rsidR="0045499E" w:rsidRPr="00316540" w:rsidRDefault="0045499E" w:rsidP="00B245DE">
            <w:pPr>
              <w:spacing w:before="60"/>
              <w:jc w:val="center"/>
              <w:rPr>
                <w:color w:val="000000" w:themeColor="text1"/>
                <w:sz w:val="18"/>
                <w:szCs w:val="16"/>
              </w:rPr>
            </w:pPr>
            <w:r w:rsidRPr="00316540">
              <w:rPr>
                <w:color w:val="000000" w:themeColor="text1"/>
                <w:sz w:val="18"/>
                <w:szCs w:val="16"/>
              </w:rPr>
              <w:t>Junho</w:t>
            </w:r>
            <w:r>
              <w:rPr>
                <w:color w:val="000000" w:themeColor="text1"/>
                <w:sz w:val="18"/>
                <w:szCs w:val="16"/>
              </w:rPr>
              <w:t>/2016</w:t>
            </w:r>
          </w:p>
        </w:tc>
        <w:tc>
          <w:tcPr>
            <w:tcW w:w="1683" w:type="dxa"/>
            <w:vAlign w:val="bottom"/>
          </w:tcPr>
          <w:p w14:paraId="7BD4A443" w14:textId="428F9107" w:rsidR="0045499E" w:rsidRPr="00316540" w:rsidRDefault="0045499E" w:rsidP="00B245DE">
            <w:pPr>
              <w:spacing w:before="60"/>
              <w:jc w:val="center"/>
              <w:rPr>
                <w:color w:val="000000" w:themeColor="text1"/>
                <w:sz w:val="18"/>
                <w:szCs w:val="16"/>
              </w:rPr>
            </w:pPr>
            <w:r>
              <w:rPr>
                <w:color w:val="000000" w:themeColor="text1"/>
                <w:sz w:val="18"/>
                <w:szCs w:val="16"/>
              </w:rPr>
              <w:t xml:space="preserve">R$ </w:t>
            </w:r>
            <w:r w:rsidRPr="00837C2A">
              <w:rPr>
                <w:color w:val="000000" w:themeColor="text1"/>
                <w:sz w:val="18"/>
                <w:szCs w:val="16"/>
              </w:rPr>
              <w:t>997.413,00</w:t>
            </w:r>
          </w:p>
        </w:tc>
        <w:tc>
          <w:tcPr>
            <w:tcW w:w="1333" w:type="dxa"/>
            <w:vAlign w:val="center"/>
          </w:tcPr>
          <w:p w14:paraId="27AE9BEC" w14:textId="6C3D88DC" w:rsidR="0045499E" w:rsidRPr="00316540" w:rsidRDefault="0045499E" w:rsidP="00B245DE">
            <w:pPr>
              <w:spacing w:before="60"/>
              <w:jc w:val="center"/>
              <w:rPr>
                <w:color w:val="000000" w:themeColor="text1"/>
                <w:sz w:val="18"/>
                <w:szCs w:val="16"/>
              </w:rPr>
            </w:pPr>
            <w:r>
              <w:rPr>
                <w:color w:val="000000" w:themeColor="text1"/>
                <w:sz w:val="18"/>
                <w:szCs w:val="16"/>
              </w:rPr>
              <w:t>100</w:t>
            </w:r>
          </w:p>
        </w:tc>
      </w:tr>
      <w:tr w:rsidR="0045499E" w:rsidRPr="00316540" w14:paraId="41AACEE5" w14:textId="77777777" w:rsidTr="00854766">
        <w:trPr>
          <w:trHeight w:val="20"/>
        </w:trPr>
        <w:tc>
          <w:tcPr>
            <w:tcW w:w="4462" w:type="dxa"/>
            <w:shd w:val="clear" w:color="auto" w:fill="auto"/>
            <w:vAlign w:val="center"/>
          </w:tcPr>
          <w:p w14:paraId="56102CD6" w14:textId="2FA2B97E" w:rsidR="0045499E" w:rsidRPr="00316540" w:rsidRDefault="0045499E" w:rsidP="0048207B">
            <w:pPr>
              <w:spacing w:before="60"/>
              <w:rPr>
                <w:color w:val="000000" w:themeColor="text1"/>
                <w:sz w:val="18"/>
                <w:szCs w:val="16"/>
              </w:rPr>
            </w:pPr>
            <w:r w:rsidRPr="00316540">
              <w:rPr>
                <w:color w:val="000000" w:themeColor="text1"/>
                <w:sz w:val="18"/>
                <w:szCs w:val="16"/>
              </w:rPr>
              <w:t xml:space="preserve">1.2. </w:t>
            </w:r>
            <w:r>
              <w:rPr>
                <w:color w:val="000000" w:themeColor="text1"/>
                <w:sz w:val="18"/>
                <w:szCs w:val="16"/>
              </w:rPr>
              <w:t>Busca Ativa</w:t>
            </w:r>
          </w:p>
        </w:tc>
        <w:tc>
          <w:tcPr>
            <w:tcW w:w="2156" w:type="dxa"/>
            <w:vAlign w:val="center"/>
          </w:tcPr>
          <w:p w14:paraId="4594F55E" w14:textId="3B77EC33" w:rsidR="0045499E" w:rsidRPr="00316540" w:rsidRDefault="0045499E" w:rsidP="00B245DE">
            <w:pPr>
              <w:spacing w:before="60"/>
              <w:jc w:val="center"/>
              <w:rPr>
                <w:color w:val="000000" w:themeColor="text1"/>
                <w:sz w:val="18"/>
                <w:szCs w:val="16"/>
              </w:rPr>
            </w:pPr>
            <w:r w:rsidRPr="00316540">
              <w:rPr>
                <w:color w:val="000000" w:themeColor="text1"/>
                <w:sz w:val="18"/>
                <w:szCs w:val="16"/>
              </w:rPr>
              <w:t>Julho</w:t>
            </w:r>
            <w:r>
              <w:rPr>
                <w:color w:val="000000" w:themeColor="text1"/>
                <w:sz w:val="18"/>
                <w:szCs w:val="16"/>
              </w:rPr>
              <w:t>/2016</w:t>
            </w:r>
          </w:p>
        </w:tc>
        <w:tc>
          <w:tcPr>
            <w:tcW w:w="1683" w:type="dxa"/>
            <w:vAlign w:val="bottom"/>
          </w:tcPr>
          <w:p w14:paraId="7E95F900" w14:textId="4A012131" w:rsidR="0045499E" w:rsidRPr="00316540" w:rsidRDefault="0045499E" w:rsidP="00B245DE">
            <w:pPr>
              <w:spacing w:before="60"/>
              <w:jc w:val="center"/>
              <w:rPr>
                <w:color w:val="000000" w:themeColor="text1"/>
                <w:sz w:val="18"/>
                <w:szCs w:val="16"/>
              </w:rPr>
            </w:pPr>
            <w:r>
              <w:rPr>
                <w:color w:val="000000" w:themeColor="text1"/>
                <w:sz w:val="18"/>
                <w:szCs w:val="16"/>
              </w:rPr>
              <w:t xml:space="preserve">R$ </w:t>
            </w:r>
            <w:r w:rsidRPr="00837C2A">
              <w:rPr>
                <w:color w:val="000000" w:themeColor="text1"/>
                <w:sz w:val="18"/>
                <w:szCs w:val="16"/>
              </w:rPr>
              <w:t>8.989.653,00</w:t>
            </w:r>
          </w:p>
        </w:tc>
        <w:tc>
          <w:tcPr>
            <w:tcW w:w="1333" w:type="dxa"/>
            <w:vAlign w:val="center"/>
          </w:tcPr>
          <w:p w14:paraId="5A7E7DBE" w14:textId="00A50AE3" w:rsidR="0045499E" w:rsidRPr="00316540" w:rsidRDefault="0045499E" w:rsidP="00B245DE">
            <w:pPr>
              <w:spacing w:before="60"/>
              <w:jc w:val="center"/>
              <w:rPr>
                <w:color w:val="000000" w:themeColor="text1"/>
                <w:sz w:val="18"/>
                <w:szCs w:val="16"/>
              </w:rPr>
            </w:pPr>
            <w:r>
              <w:rPr>
                <w:color w:val="000000" w:themeColor="text1"/>
                <w:sz w:val="18"/>
                <w:szCs w:val="16"/>
              </w:rPr>
              <w:t>100</w:t>
            </w:r>
          </w:p>
        </w:tc>
      </w:tr>
      <w:tr w:rsidR="0045499E" w:rsidRPr="00316540" w14:paraId="0F8DB1F3" w14:textId="77777777" w:rsidTr="00854766">
        <w:trPr>
          <w:trHeight w:val="309"/>
        </w:trPr>
        <w:tc>
          <w:tcPr>
            <w:tcW w:w="4462" w:type="dxa"/>
            <w:shd w:val="clear" w:color="auto" w:fill="F2F2F2" w:themeFill="background1" w:themeFillShade="F2"/>
            <w:vAlign w:val="center"/>
          </w:tcPr>
          <w:p w14:paraId="228D77EF" w14:textId="38281CCC" w:rsidR="0045499E" w:rsidRPr="00316540" w:rsidRDefault="0045499E" w:rsidP="00B245DE">
            <w:pPr>
              <w:spacing w:before="60"/>
              <w:rPr>
                <w:b/>
                <w:color w:val="000000" w:themeColor="text1"/>
                <w:sz w:val="18"/>
                <w:szCs w:val="16"/>
              </w:rPr>
            </w:pPr>
            <w:r w:rsidRPr="00CF5650">
              <w:rPr>
                <w:b/>
                <w:color w:val="000000" w:themeColor="text1"/>
                <w:sz w:val="18"/>
                <w:szCs w:val="16"/>
              </w:rPr>
              <w:t xml:space="preserve">Eixo 2 – Identificar </w:t>
            </w:r>
          </w:p>
        </w:tc>
        <w:tc>
          <w:tcPr>
            <w:tcW w:w="2156" w:type="dxa"/>
            <w:shd w:val="clear" w:color="auto" w:fill="F2F2F2" w:themeFill="background1" w:themeFillShade="F2"/>
            <w:vAlign w:val="center"/>
          </w:tcPr>
          <w:p w14:paraId="283EC5E5" w14:textId="02458B00" w:rsidR="0045499E" w:rsidRPr="00316540" w:rsidRDefault="0045499E" w:rsidP="00B245DE">
            <w:pPr>
              <w:spacing w:before="60"/>
              <w:jc w:val="center"/>
              <w:rPr>
                <w:b/>
                <w:color w:val="000000" w:themeColor="text1"/>
                <w:sz w:val="18"/>
              </w:rPr>
            </w:pPr>
            <w:r w:rsidRPr="00CF5650">
              <w:rPr>
                <w:b/>
                <w:color w:val="000000" w:themeColor="text1"/>
                <w:sz w:val="18"/>
                <w:szCs w:val="16"/>
              </w:rPr>
              <w:t>Agosto/2016</w:t>
            </w:r>
          </w:p>
        </w:tc>
        <w:tc>
          <w:tcPr>
            <w:tcW w:w="1683" w:type="dxa"/>
            <w:shd w:val="clear" w:color="auto" w:fill="F2F2F2" w:themeFill="background1" w:themeFillShade="F2"/>
            <w:vAlign w:val="bottom"/>
          </w:tcPr>
          <w:p w14:paraId="0B3AB344" w14:textId="40F224B0" w:rsidR="0045499E" w:rsidRPr="005E1C0A" w:rsidRDefault="0045499E" w:rsidP="00B245DE">
            <w:pPr>
              <w:spacing w:before="60"/>
              <w:jc w:val="center"/>
              <w:rPr>
                <w:b/>
                <w:color w:val="000000" w:themeColor="text1"/>
                <w:sz w:val="18"/>
              </w:rPr>
            </w:pPr>
            <w:r w:rsidRPr="005E1C0A">
              <w:rPr>
                <w:b/>
                <w:color w:val="000000" w:themeColor="text1"/>
                <w:sz w:val="18"/>
                <w:szCs w:val="16"/>
              </w:rPr>
              <w:t>R$ 798.965,40</w:t>
            </w:r>
          </w:p>
        </w:tc>
        <w:tc>
          <w:tcPr>
            <w:tcW w:w="1333" w:type="dxa"/>
            <w:shd w:val="clear" w:color="auto" w:fill="F2F2F2" w:themeFill="background1" w:themeFillShade="F2"/>
            <w:vAlign w:val="center"/>
          </w:tcPr>
          <w:p w14:paraId="65FBFFB5" w14:textId="24765BCB" w:rsidR="0045499E" w:rsidRPr="00316540" w:rsidRDefault="0045499E" w:rsidP="00B245DE">
            <w:pPr>
              <w:spacing w:before="60"/>
              <w:jc w:val="center"/>
              <w:rPr>
                <w:b/>
                <w:color w:val="000000" w:themeColor="text1"/>
                <w:sz w:val="18"/>
              </w:rPr>
            </w:pPr>
            <w:r>
              <w:rPr>
                <w:b/>
                <w:color w:val="000000" w:themeColor="text1"/>
                <w:sz w:val="18"/>
              </w:rPr>
              <w:t>100</w:t>
            </w:r>
          </w:p>
        </w:tc>
      </w:tr>
      <w:tr w:rsidR="0045499E" w:rsidRPr="00316540" w14:paraId="639E0A0F" w14:textId="77777777" w:rsidTr="00854766">
        <w:trPr>
          <w:trHeight w:val="309"/>
        </w:trPr>
        <w:tc>
          <w:tcPr>
            <w:tcW w:w="4462" w:type="dxa"/>
            <w:shd w:val="clear" w:color="auto" w:fill="auto"/>
            <w:vAlign w:val="center"/>
          </w:tcPr>
          <w:p w14:paraId="49F08008" w14:textId="497E5AF8" w:rsidR="0045499E" w:rsidRPr="00316540" w:rsidRDefault="0045499E" w:rsidP="00B245DE">
            <w:pPr>
              <w:spacing w:before="60"/>
              <w:rPr>
                <w:color w:val="000000" w:themeColor="text1"/>
                <w:sz w:val="18"/>
                <w:szCs w:val="16"/>
              </w:rPr>
            </w:pPr>
            <w:r w:rsidRPr="00316540">
              <w:rPr>
                <w:color w:val="000000" w:themeColor="text1"/>
                <w:sz w:val="18"/>
                <w:szCs w:val="16"/>
              </w:rPr>
              <w:t>2.1. Digitalização dos Questionários</w:t>
            </w:r>
          </w:p>
        </w:tc>
        <w:tc>
          <w:tcPr>
            <w:tcW w:w="2156" w:type="dxa"/>
            <w:vAlign w:val="center"/>
          </w:tcPr>
          <w:p w14:paraId="2A6C9B0F" w14:textId="0E993F4A" w:rsidR="0045499E" w:rsidRPr="00316540" w:rsidRDefault="0045499E" w:rsidP="00B245DE">
            <w:pPr>
              <w:spacing w:before="60"/>
              <w:jc w:val="center"/>
              <w:rPr>
                <w:color w:val="000000" w:themeColor="text1"/>
                <w:sz w:val="18"/>
              </w:rPr>
            </w:pPr>
            <w:r w:rsidRPr="00316540">
              <w:rPr>
                <w:color w:val="000000" w:themeColor="text1"/>
                <w:sz w:val="18"/>
                <w:szCs w:val="16"/>
              </w:rPr>
              <w:t>Agosto</w:t>
            </w:r>
            <w:r>
              <w:rPr>
                <w:color w:val="000000" w:themeColor="text1"/>
                <w:sz w:val="18"/>
                <w:szCs w:val="16"/>
              </w:rPr>
              <w:t>/2016</w:t>
            </w:r>
          </w:p>
        </w:tc>
        <w:tc>
          <w:tcPr>
            <w:tcW w:w="1683" w:type="dxa"/>
            <w:vAlign w:val="bottom"/>
          </w:tcPr>
          <w:p w14:paraId="2385545C" w14:textId="150C3A0C" w:rsidR="0045499E" w:rsidRPr="005E1C0A" w:rsidRDefault="0045499E" w:rsidP="00B245DE">
            <w:pPr>
              <w:spacing w:before="60"/>
              <w:jc w:val="center"/>
              <w:rPr>
                <w:color w:val="000000" w:themeColor="text1"/>
                <w:sz w:val="18"/>
              </w:rPr>
            </w:pPr>
            <w:r w:rsidRPr="005E1C0A">
              <w:rPr>
                <w:color w:val="000000" w:themeColor="text1"/>
                <w:sz w:val="18"/>
                <w:szCs w:val="16"/>
              </w:rPr>
              <w:t>R$ 399.482,70</w:t>
            </w:r>
          </w:p>
        </w:tc>
        <w:tc>
          <w:tcPr>
            <w:tcW w:w="1333" w:type="dxa"/>
            <w:vAlign w:val="center"/>
          </w:tcPr>
          <w:p w14:paraId="4D0212F4" w14:textId="694F1511" w:rsidR="0045499E" w:rsidRPr="00316540" w:rsidRDefault="0045499E" w:rsidP="00B245DE">
            <w:pPr>
              <w:spacing w:before="60"/>
              <w:jc w:val="center"/>
              <w:rPr>
                <w:color w:val="000000" w:themeColor="text1"/>
                <w:sz w:val="18"/>
              </w:rPr>
            </w:pPr>
            <w:r>
              <w:rPr>
                <w:color w:val="000000" w:themeColor="text1"/>
                <w:sz w:val="18"/>
                <w:szCs w:val="16"/>
              </w:rPr>
              <w:t>100</w:t>
            </w:r>
          </w:p>
        </w:tc>
      </w:tr>
      <w:tr w:rsidR="0045499E" w:rsidRPr="00316540" w14:paraId="6FC6E3EE" w14:textId="77777777" w:rsidTr="00854766">
        <w:trPr>
          <w:trHeight w:val="309"/>
        </w:trPr>
        <w:tc>
          <w:tcPr>
            <w:tcW w:w="4462" w:type="dxa"/>
            <w:shd w:val="clear" w:color="auto" w:fill="auto"/>
            <w:vAlign w:val="center"/>
          </w:tcPr>
          <w:p w14:paraId="40F4BF1C" w14:textId="7A4CFD7A" w:rsidR="0045499E" w:rsidRPr="00316540" w:rsidRDefault="0045499E" w:rsidP="00B245DE">
            <w:pPr>
              <w:spacing w:before="60"/>
              <w:rPr>
                <w:color w:val="000000" w:themeColor="text1"/>
                <w:sz w:val="18"/>
                <w:szCs w:val="16"/>
              </w:rPr>
            </w:pPr>
            <w:r w:rsidRPr="00316540">
              <w:rPr>
                <w:color w:val="000000" w:themeColor="text1"/>
                <w:sz w:val="18"/>
                <w:szCs w:val="16"/>
              </w:rPr>
              <w:t>2.2. Tabulação e análise dos dados</w:t>
            </w:r>
          </w:p>
        </w:tc>
        <w:tc>
          <w:tcPr>
            <w:tcW w:w="2156" w:type="dxa"/>
            <w:vAlign w:val="center"/>
          </w:tcPr>
          <w:p w14:paraId="085470F6" w14:textId="3A0DB791" w:rsidR="0045499E" w:rsidRPr="00316540" w:rsidRDefault="0045499E" w:rsidP="00B245DE">
            <w:pPr>
              <w:spacing w:before="60"/>
              <w:jc w:val="center"/>
              <w:rPr>
                <w:color w:val="000000" w:themeColor="text1"/>
                <w:sz w:val="18"/>
              </w:rPr>
            </w:pPr>
            <w:r w:rsidRPr="00316540">
              <w:rPr>
                <w:color w:val="000000" w:themeColor="text1"/>
                <w:sz w:val="18"/>
                <w:szCs w:val="16"/>
              </w:rPr>
              <w:t>Agosto</w:t>
            </w:r>
            <w:r>
              <w:rPr>
                <w:color w:val="000000" w:themeColor="text1"/>
                <w:sz w:val="18"/>
                <w:szCs w:val="16"/>
              </w:rPr>
              <w:t>/2016</w:t>
            </w:r>
          </w:p>
        </w:tc>
        <w:tc>
          <w:tcPr>
            <w:tcW w:w="1683" w:type="dxa"/>
            <w:vAlign w:val="bottom"/>
          </w:tcPr>
          <w:p w14:paraId="2A7E5467" w14:textId="5449267D" w:rsidR="0045499E" w:rsidRPr="005E1C0A" w:rsidRDefault="0045499E" w:rsidP="00B245DE">
            <w:pPr>
              <w:spacing w:before="60"/>
              <w:jc w:val="center"/>
              <w:rPr>
                <w:color w:val="000000" w:themeColor="text1"/>
                <w:sz w:val="18"/>
              </w:rPr>
            </w:pPr>
            <w:r w:rsidRPr="005E1C0A">
              <w:rPr>
                <w:color w:val="000000" w:themeColor="text1"/>
                <w:sz w:val="18"/>
                <w:szCs w:val="16"/>
              </w:rPr>
              <w:t>R$ 399.482,70</w:t>
            </w:r>
          </w:p>
        </w:tc>
        <w:tc>
          <w:tcPr>
            <w:tcW w:w="1333" w:type="dxa"/>
            <w:vAlign w:val="center"/>
          </w:tcPr>
          <w:p w14:paraId="4B78AE63" w14:textId="30E200A0" w:rsidR="0045499E" w:rsidRPr="00316540" w:rsidRDefault="0045499E" w:rsidP="00B245DE">
            <w:pPr>
              <w:spacing w:before="60"/>
              <w:jc w:val="center"/>
              <w:rPr>
                <w:color w:val="000000" w:themeColor="text1"/>
                <w:sz w:val="18"/>
              </w:rPr>
            </w:pPr>
            <w:r>
              <w:rPr>
                <w:color w:val="000000" w:themeColor="text1"/>
                <w:sz w:val="18"/>
                <w:szCs w:val="16"/>
              </w:rPr>
              <w:t>100</w:t>
            </w:r>
          </w:p>
        </w:tc>
      </w:tr>
      <w:tr w:rsidR="0045499E" w:rsidRPr="00316540" w14:paraId="5A95C442" w14:textId="77777777" w:rsidTr="00854766">
        <w:trPr>
          <w:trHeight w:val="309"/>
        </w:trPr>
        <w:tc>
          <w:tcPr>
            <w:tcW w:w="4462" w:type="dxa"/>
            <w:shd w:val="clear" w:color="auto" w:fill="F2F2F2" w:themeFill="background1" w:themeFillShade="F2"/>
            <w:vAlign w:val="center"/>
          </w:tcPr>
          <w:p w14:paraId="3C2304BE" w14:textId="2A4AFCEC" w:rsidR="0045499E" w:rsidRPr="00316540" w:rsidRDefault="0045499E" w:rsidP="00B245DE">
            <w:pPr>
              <w:spacing w:before="60"/>
              <w:rPr>
                <w:b/>
                <w:color w:val="000000" w:themeColor="text1"/>
                <w:sz w:val="18"/>
                <w:szCs w:val="16"/>
              </w:rPr>
            </w:pPr>
            <w:r w:rsidRPr="00316540">
              <w:rPr>
                <w:b/>
                <w:color w:val="000000" w:themeColor="text1"/>
                <w:sz w:val="18"/>
                <w:szCs w:val="16"/>
              </w:rPr>
              <w:t xml:space="preserve">Eixo 3 – Associar  </w:t>
            </w:r>
          </w:p>
        </w:tc>
        <w:tc>
          <w:tcPr>
            <w:tcW w:w="2156" w:type="dxa"/>
            <w:shd w:val="clear" w:color="auto" w:fill="F2F2F2" w:themeFill="background1" w:themeFillShade="F2"/>
            <w:vAlign w:val="center"/>
          </w:tcPr>
          <w:p w14:paraId="2679BA6D" w14:textId="3564169D" w:rsidR="0045499E" w:rsidRPr="00316540" w:rsidRDefault="0045499E" w:rsidP="00B245DE">
            <w:pPr>
              <w:spacing w:before="60"/>
              <w:jc w:val="center"/>
              <w:rPr>
                <w:b/>
                <w:color w:val="000000" w:themeColor="text1"/>
                <w:sz w:val="18"/>
              </w:rPr>
            </w:pPr>
            <w:r w:rsidRPr="00316540">
              <w:rPr>
                <w:b/>
                <w:color w:val="000000" w:themeColor="text1"/>
                <w:sz w:val="18"/>
                <w:szCs w:val="16"/>
              </w:rPr>
              <w:t>Setembro/2016</w:t>
            </w:r>
          </w:p>
        </w:tc>
        <w:tc>
          <w:tcPr>
            <w:tcW w:w="1683" w:type="dxa"/>
            <w:shd w:val="clear" w:color="auto" w:fill="F2F2F2" w:themeFill="background1" w:themeFillShade="F2"/>
            <w:vAlign w:val="bottom"/>
          </w:tcPr>
          <w:p w14:paraId="26F1B36D" w14:textId="5BC45EDF" w:rsidR="0045499E" w:rsidRPr="00316540" w:rsidRDefault="0045499E" w:rsidP="00B245DE">
            <w:pPr>
              <w:spacing w:before="60"/>
              <w:jc w:val="center"/>
              <w:rPr>
                <w:b/>
                <w:color w:val="000000" w:themeColor="text1"/>
                <w:sz w:val="18"/>
              </w:rPr>
            </w:pPr>
            <w:r w:rsidRPr="00CF5650">
              <w:rPr>
                <w:b/>
                <w:color w:val="000000" w:themeColor="text1"/>
                <w:sz w:val="18"/>
                <w:szCs w:val="16"/>
              </w:rPr>
              <w:t>R$ 6.791.981,70</w:t>
            </w:r>
          </w:p>
        </w:tc>
        <w:tc>
          <w:tcPr>
            <w:tcW w:w="1333" w:type="dxa"/>
            <w:shd w:val="clear" w:color="auto" w:fill="F2F2F2" w:themeFill="background1" w:themeFillShade="F2"/>
            <w:vAlign w:val="center"/>
          </w:tcPr>
          <w:p w14:paraId="217D2F8C" w14:textId="1778890D" w:rsidR="0045499E" w:rsidRPr="00316540" w:rsidRDefault="0045499E" w:rsidP="00B245DE">
            <w:pPr>
              <w:spacing w:before="60"/>
              <w:jc w:val="center"/>
              <w:rPr>
                <w:b/>
                <w:color w:val="000000" w:themeColor="text1"/>
                <w:sz w:val="18"/>
              </w:rPr>
            </w:pPr>
            <w:r>
              <w:rPr>
                <w:b/>
                <w:color w:val="000000" w:themeColor="text1"/>
                <w:sz w:val="18"/>
              </w:rPr>
              <w:t>100</w:t>
            </w:r>
          </w:p>
        </w:tc>
      </w:tr>
      <w:tr w:rsidR="0045499E" w:rsidRPr="00316540" w14:paraId="7A034B1F" w14:textId="77777777" w:rsidTr="00854766">
        <w:trPr>
          <w:trHeight w:val="309"/>
        </w:trPr>
        <w:tc>
          <w:tcPr>
            <w:tcW w:w="4462" w:type="dxa"/>
            <w:shd w:val="clear" w:color="auto" w:fill="auto"/>
          </w:tcPr>
          <w:p w14:paraId="3E96ECDF" w14:textId="3DC215FA" w:rsidR="0045499E" w:rsidRPr="00316540" w:rsidRDefault="0045499E" w:rsidP="00B245DE">
            <w:pPr>
              <w:spacing w:before="60"/>
              <w:rPr>
                <w:color w:val="000000" w:themeColor="text1"/>
                <w:sz w:val="18"/>
                <w:szCs w:val="16"/>
              </w:rPr>
            </w:pPr>
            <w:r w:rsidRPr="00316540">
              <w:rPr>
                <w:color w:val="000000" w:themeColor="text1"/>
                <w:sz w:val="18"/>
                <w:szCs w:val="16"/>
              </w:rPr>
              <w:t xml:space="preserve">3.1. Diagnóstico inicial das Associações e/ou Cooperativas </w:t>
            </w:r>
          </w:p>
        </w:tc>
        <w:tc>
          <w:tcPr>
            <w:tcW w:w="2156" w:type="dxa"/>
            <w:vAlign w:val="center"/>
          </w:tcPr>
          <w:p w14:paraId="3F09F922" w14:textId="64144A61" w:rsidR="0045499E" w:rsidRPr="00316540" w:rsidRDefault="0045499E" w:rsidP="00B245DE">
            <w:pPr>
              <w:spacing w:before="60"/>
              <w:jc w:val="center"/>
              <w:rPr>
                <w:color w:val="000000" w:themeColor="text1"/>
                <w:sz w:val="18"/>
              </w:rPr>
            </w:pPr>
            <w:r w:rsidRPr="00316540">
              <w:rPr>
                <w:color w:val="000000" w:themeColor="text1"/>
                <w:sz w:val="18"/>
                <w:szCs w:val="16"/>
              </w:rPr>
              <w:t>Setembro</w:t>
            </w:r>
            <w:r>
              <w:rPr>
                <w:color w:val="000000" w:themeColor="text1"/>
                <w:sz w:val="18"/>
                <w:szCs w:val="16"/>
              </w:rPr>
              <w:t>/2016</w:t>
            </w:r>
          </w:p>
        </w:tc>
        <w:tc>
          <w:tcPr>
            <w:tcW w:w="1683" w:type="dxa"/>
            <w:vAlign w:val="bottom"/>
          </w:tcPr>
          <w:p w14:paraId="7CA76A2F" w14:textId="4A5315C8" w:rsidR="0045499E" w:rsidRPr="00316540" w:rsidRDefault="0045499E" w:rsidP="00B245DE">
            <w:pPr>
              <w:spacing w:before="60"/>
              <w:jc w:val="center"/>
              <w:rPr>
                <w:color w:val="000000" w:themeColor="text1"/>
                <w:sz w:val="18"/>
              </w:rPr>
            </w:pPr>
            <w:r>
              <w:rPr>
                <w:color w:val="000000" w:themeColor="text1"/>
                <w:sz w:val="18"/>
                <w:szCs w:val="16"/>
              </w:rPr>
              <w:t xml:space="preserve">R$ </w:t>
            </w:r>
            <w:r w:rsidRPr="00837C2A">
              <w:rPr>
                <w:color w:val="000000" w:themeColor="text1"/>
                <w:sz w:val="18"/>
                <w:szCs w:val="16"/>
              </w:rPr>
              <w:t>5.193.275,00</w:t>
            </w:r>
          </w:p>
        </w:tc>
        <w:tc>
          <w:tcPr>
            <w:tcW w:w="1333" w:type="dxa"/>
            <w:vAlign w:val="center"/>
          </w:tcPr>
          <w:p w14:paraId="3DA18F4D" w14:textId="30F5A80D" w:rsidR="0045499E" w:rsidRPr="00316540" w:rsidRDefault="0045499E" w:rsidP="00B245DE">
            <w:pPr>
              <w:spacing w:before="60"/>
              <w:jc w:val="center"/>
              <w:rPr>
                <w:color w:val="000000" w:themeColor="text1"/>
                <w:sz w:val="18"/>
              </w:rPr>
            </w:pPr>
            <w:r>
              <w:rPr>
                <w:color w:val="000000" w:themeColor="text1"/>
                <w:sz w:val="18"/>
                <w:szCs w:val="16"/>
              </w:rPr>
              <w:t>100</w:t>
            </w:r>
          </w:p>
        </w:tc>
      </w:tr>
      <w:tr w:rsidR="0045499E" w:rsidRPr="00316540" w14:paraId="6E225875" w14:textId="77777777" w:rsidTr="00854766">
        <w:trPr>
          <w:trHeight w:val="296"/>
        </w:trPr>
        <w:tc>
          <w:tcPr>
            <w:tcW w:w="4462" w:type="dxa"/>
            <w:shd w:val="clear" w:color="auto" w:fill="auto"/>
          </w:tcPr>
          <w:p w14:paraId="6B65CF68" w14:textId="47BEE978" w:rsidR="0045499E" w:rsidRPr="00316540" w:rsidRDefault="0045499E" w:rsidP="00B245DE">
            <w:pPr>
              <w:spacing w:before="60"/>
              <w:rPr>
                <w:color w:val="000000" w:themeColor="text1"/>
                <w:sz w:val="18"/>
                <w:szCs w:val="16"/>
              </w:rPr>
            </w:pPr>
            <w:r w:rsidRPr="00316540">
              <w:rPr>
                <w:color w:val="000000" w:themeColor="text1"/>
                <w:sz w:val="18"/>
                <w:szCs w:val="16"/>
              </w:rPr>
              <w:t>3.2. Qualificação/Capacitação dos Diretores de Associações ou Cooperativas</w:t>
            </w:r>
          </w:p>
        </w:tc>
        <w:tc>
          <w:tcPr>
            <w:tcW w:w="2156" w:type="dxa"/>
            <w:vAlign w:val="center"/>
          </w:tcPr>
          <w:p w14:paraId="3BD2BF65" w14:textId="244F233A" w:rsidR="0045499E" w:rsidRPr="00316540" w:rsidRDefault="0045499E" w:rsidP="00B245DE">
            <w:pPr>
              <w:spacing w:before="60"/>
              <w:jc w:val="center"/>
              <w:rPr>
                <w:color w:val="000000" w:themeColor="text1"/>
                <w:sz w:val="18"/>
              </w:rPr>
            </w:pPr>
            <w:r w:rsidRPr="00316540">
              <w:rPr>
                <w:color w:val="000000" w:themeColor="text1"/>
                <w:sz w:val="18"/>
                <w:szCs w:val="16"/>
              </w:rPr>
              <w:t>Setembro</w:t>
            </w:r>
            <w:r>
              <w:rPr>
                <w:color w:val="000000" w:themeColor="text1"/>
                <w:sz w:val="18"/>
                <w:szCs w:val="16"/>
              </w:rPr>
              <w:t>/2016</w:t>
            </w:r>
          </w:p>
        </w:tc>
        <w:tc>
          <w:tcPr>
            <w:tcW w:w="1683" w:type="dxa"/>
            <w:vAlign w:val="bottom"/>
          </w:tcPr>
          <w:p w14:paraId="1F054DDA" w14:textId="2C3FA0F3" w:rsidR="0045499E" w:rsidRPr="00C56EF9" w:rsidRDefault="0045499E" w:rsidP="00B245DE">
            <w:pPr>
              <w:spacing w:before="60"/>
              <w:jc w:val="center"/>
              <w:rPr>
                <w:b/>
                <w:color w:val="000000" w:themeColor="text1"/>
                <w:sz w:val="18"/>
              </w:rPr>
            </w:pPr>
            <w:r>
              <w:rPr>
                <w:color w:val="000000" w:themeColor="text1"/>
                <w:sz w:val="18"/>
                <w:szCs w:val="16"/>
              </w:rPr>
              <w:t xml:space="preserve">R$ </w:t>
            </w:r>
            <w:r w:rsidRPr="00837C2A">
              <w:rPr>
                <w:color w:val="000000" w:themeColor="text1"/>
                <w:sz w:val="18"/>
                <w:szCs w:val="16"/>
              </w:rPr>
              <w:t>600.000,00</w:t>
            </w:r>
          </w:p>
        </w:tc>
        <w:tc>
          <w:tcPr>
            <w:tcW w:w="1333" w:type="dxa"/>
            <w:vAlign w:val="center"/>
          </w:tcPr>
          <w:p w14:paraId="2988549A" w14:textId="5E35BD58" w:rsidR="0045499E" w:rsidRPr="00316540" w:rsidRDefault="0045499E" w:rsidP="00B245DE">
            <w:pPr>
              <w:spacing w:before="60"/>
              <w:jc w:val="center"/>
              <w:rPr>
                <w:color w:val="000000" w:themeColor="text1"/>
                <w:sz w:val="18"/>
              </w:rPr>
            </w:pPr>
            <w:r>
              <w:rPr>
                <w:color w:val="000000" w:themeColor="text1"/>
                <w:sz w:val="18"/>
                <w:szCs w:val="16"/>
              </w:rPr>
              <w:t>100</w:t>
            </w:r>
          </w:p>
        </w:tc>
      </w:tr>
      <w:tr w:rsidR="0045499E" w:rsidRPr="00316540" w14:paraId="676E5173" w14:textId="77777777" w:rsidTr="00854766">
        <w:trPr>
          <w:trHeight w:val="309"/>
        </w:trPr>
        <w:tc>
          <w:tcPr>
            <w:tcW w:w="4462" w:type="dxa"/>
            <w:shd w:val="clear" w:color="auto" w:fill="auto"/>
          </w:tcPr>
          <w:p w14:paraId="36A86968" w14:textId="7989172B" w:rsidR="0045499E" w:rsidRPr="00316540" w:rsidRDefault="0045499E" w:rsidP="00B245DE">
            <w:pPr>
              <w:spacing w:before="60"/>
              <w:rPr>
                <w:color w:val="000000" w:themeColor="text1"/>
                <w:sz w:val="18"/>
                <w:szCs w:val="16"/>
              </w:rPr>
            </w:pPr>
            <w:r w:rsidRPr="00316540">
              <w:rPr>
                <w:color w:val="000000" w:themeColor="text1"/>
                <w:sz w:val="18"/>
                <w:szCs w:val="16"/>
              </w:rPr>
              <w:t>3.3. Avaliação da Gestão das Associações ou Cooperativas</w:t>
            </w:r>
          </w:p>
        </w:tc>
        <w:tc>
          <w:tcPr>
            <w:tcW w:w="2156" w:type="dxa"/>
            <w:vAlign w:val="center"/>
          </w:tcPr>
          <w:p w14:paraId="75E079A5" w14:textId="1F3BF0DA" w:rsidR="0045499E" w:rsidRPr="00316540" w:rsidRDefault="0045499E" w:rsidP="00B245DE">
            <w:pPr>
              <w:spacing w:before="60"/>
              <w:jc w:val="center"/>
              <w:rPr>
                <w:color w:val="000000" w:themeColor="text1"/>
                <w:sz w:val="18"/>
                <w:szCs w:val="16"/>
              </w:rPr>
            </w:pPr>
            <w:r w:rsidRPr="00316540">
              <w:rPr>
                <w:color w:val="000000" w:themeColor="text1"/>
                <w:sz w:val="18"/>
                <w:szCs w:val="16"/>
              </w:rPr>
              <w:t>Setembro</w:t>
            </w:r>
            <w:r>
              <w:rPr>
                <w:color w:val="000000" w:themeColor="text1"/>
                <w:sz w:val="18"/>
                <w:szCs w:val="16"/>
              </w:rPr>
              <w:t>/2016</w:t>
            </w:r>
          </w:p>
        </w:tc>
        <w:tc>
          <w:tcPr>
            <w:tcW w:w="1683" w:type="dxa"/>
            <w:vAlign w:val="bottom"/>
          </w:tcPr>
          <w:p w14:paraId="3FA797FE" w14:textId="11221CA1" w:rsidR="0045499E" w:rsidRPr="00316540" w:rsidRDefault="0045499E" w:rsidP="00B245DE">
            <w:pPr>
              <w:spacing w:before="60"/>
              <w:jc w:val="center"/>
              <w:rPr>
                <w:color w:val="000000" w:themeColor="text1"/>
                <w:sz w:val="18"/>
                <w:szCs w:val="16"/>
              </w:rPr>
            </w:pPr>
            <w:r>
              <w:rPr>
                <w:color w:val="000000" w:themeColor="text1"/>
                <w:sz w:val="18"/>
                <w:szCs w:val="16"/>
              </w:rPr>
              <w:t xml:space="preserve">R$ </w:t>
            </w:r>
            <w:r w:rsidRPr="00837C2A">
              <w:rPr>
                <w:color w:val="000000" w:themeColor="text1"/>
                <w:sz w:val="18"/>
                <w:szCs w:val="16"/>
              </w:rPr>
              <w:t>998.706,70</w:t>
            </w:r>
          </w:p>
        </w:tc>
        <w:tc>
          <w:tcPr>
            <w:tcW w:w="1333" w:type="dxa"/>
            <w:vAlign w:val="center"/>
          </w:tcPr>
          <w:p w14:paraId="1B7EB83A" w14:textId="7475629E" w:rsidR="0045499E" w:rsidRPr="00316540" w:rsidRDefault="0045499E" w:rsidP="00B245DE">
            <w:pPr>
              <w:spacing w:before="60"/>
              <w:jc w:val="center"/>
              <w:rPr>
                <w:color w:val="000000" w:themeColor="text1"/>
                <w:sz w:val="18"/>
              </w:rPr>
            </w:pPr>
            <w:r>
              <w:rPr>
                <w:color w:val="000000" w:themeColor="text1"/>
                <w:sz w:val="18"/>
                <w:szCs w:val="16"/>
              </w:rPr>
              <w:t>100</w:t>
            </w:r>
          </w:p>
        </w:tc>
      </w:tr>
      <w:tr w:rsidR="0045499E" w:rsidRPr="00316540" w14:paraId="55B5083E" w14:textId="77777777" w:rsidTr="00854766">
        <w:trPr>
          <w:trHeight w:val="309"/>
        </w:trPr>
        <w:tc>
          <w:tcPr>
            <w:tcW w:w="4462" w:type="dxa"/>
            <w:shd w:val="clear" w:color="auto" w:fill="F2F2F2" w:themeFill="background1" w:themeFillShade="F2"/>
            <w:vAlign w:val="center"/>
          </w:tcPr>
          <w:p w14:paraId="573CE74E" w14:textId="1DA3738F" w:rsidR="0045499E" w:rsidRPr="00316540" w:rsidRDefault="0045499E" w:rsidP="00B245DE">
            <w:pPr>
              <w:spacing w:before="60"/>
              <w:rPr>
                <w:color w:val="000000" w:themeColor="text1"/>
                <w:sz w:val="18"/>
                <w:szCs w:val="16"/>
              </w:rPr>
            </w:pPr>
            <w:r w:rsidRPr="00316540">
              <w:rPr>
                <w:b/>
                <w:color w:val="000000" w:themeColor="text1"/>
                <w:sz w:val="18"/>
                <w:szCs w:val="16"/>
              </w:rPr>
              <w:t xml:space="preserve">Eixo 4 – Capacitar  </w:t>
            </w:r>
          </w:p>
        </w:tc>
        <w:tc>
          <w:tcPr>
            <w:tcW w:w="2156" w:type="dxa"/>
            <w:shd w:val="clear" w:color="auto" w:fill="F2F2F2" w:themeFill="background1" w:themeFillShade="F2"/>
            <w:vAlign w:val="center"/>
          </w:tcPr>
          <w:p w14:paraId="56827F10" w14:textId="47127ED8" w:rsidR="0045499E" w:rsidRPr="00316540" w:rsidRDefault="0045499E" w:rsidP="00B245DE">
            <w:pPr>
              <w:spacing w:before="60"/>
              <w:jc w:val="center"/>
              <w:rPr>
                <w:color w:val="000000" w:themeColor="text1"/>
                <w:sz w:val="18"/>
                <w:szCs w:val="16"/>
              </w:rPr>
            </w:pPr>
            <w:r w:rsidRPr="00316540">
              <w:rPr>
                <w:b/>
                <w:color w:val="000000" w:themeColor="text1"/>
                <w:sz w:val="18"/>
                <w:szCs w:val="16"/>
              </w:rPr>
              <w:t>Outubro_novembro/2016</w:t>
            </w:r>
          </w:p>
        </w:tc>
        <w:tc>
          <w:tcPr>
            <w:tcW w:w="1683" w:type="dxa"/>
            <w:shd w:val="clear" w:color="auto" w:fill="F2F2F2" w:themeFill="background1" w:themeFillShade="F2"/>
            <w:vAlign w:val="bottom"/>
          </w:tcPr>
          <w:p w14:paraId="67517FF2" w14:textId="2B990B92" w:rsidR="0045499E" w:rsidRPr="00316540" w:rsidRDefault="0045499E" w:rsidP="00B245DE">
            <w:pPr>
              <w:spacing w:before="60"/>
              <w:jc w:val="center"/>
              <w:rPr>
                <w:color w:val="000000" w:themeColor="text1"/>
                <w:sz w:val="18"/>
                <w:szCs w:val="16"/>
              </w:rPr>
            </w:pPr>
            <w:r w:rsidRPr="00CF5650">
              <w:rPr>
                <w:b/>
                <w:color w:val="000000" w:themeColor="text1"/>
                <w:sz w:val="18"/>
                <w:szCs w:val="16"/>
              </w:rPr>
              <w:t>R$ 2.398.706,70</w:t>
            </w:r>
          </w:p>
        </w:tc>
        <w:tc>
          <w:tcPr>
            <w:tcW w:w="1333" w:type="dxa"/>
            <w:shd w:val="clear" w:color="auto" w:fill="F2F2F2" w:themeFill="background1" w:themeFillShade="F2"/>
            <w:vAlign w:val="center"/>
          </w:tcPr>
          <w:p w14:paraId="3CA65FC6" w14:textId="295DB77B" w:rsidR="0045499E" w:rsidRPr="00316540" w:rsidRDefault="0045499E" w:rsidP="00B245DE">
            <w:pPr>
              <w:spacing w:before="60"/>
              <w:jc w:val="center"/>
              <w:rPr>
                <w:color w:val="000000" w:themeColor="text1"/>
                <w:sz w:val="18"/>
              </w:rPr>
            </w:pPr>
            <w:r w:rsidRPr="00CF5650">
              <w:rPr>
                <w:b/>
                <w:color w:val="000000" w:themeColor="text1"/>
                <w:sz w:val="18"/>
              </w:rPr>
              <w:t>100</w:t>
            </w:r>
          </w:p>
        </w:tc>
      </w:tr>
      <w:tr w:rsidR="0045499E" w:rsidRPr="00316540" w14:paraId="287FEB0A" w14:textId="77777777" w:rsidTr="00854766">
        <w:trPr>
          <w:trHeight w:val="309"/>
        </w:trPr>
        <w:tc>
          <w:tcPr>
            <w:tcW w:w="4462" w:type="dxa"/>
            <w:shd w:val="clear" w:color="auto" w:fill="auto"/>
          </w:tcPr>
          <w:p w14:paraId="1D0A2025" w14:textId="4DB85F08" w:rsidR="0045499E" w:rsidRPr="00316540" w:rsidRDefault="0045499E" w:rsidP="00B245DE">
            <w:pPr>
              <w:spacing w:before="60"/>
              <w:rPr>
                <w:color w:val="000000" w:themeColor="text1"/>
                <w:sz w:val="18"/>
                <w:szCs w:val="16"/>
              </w:rPr>
            </w:pPr>
            <w:r w:rsidRPr="00316540">
              <w:rPr>
                <w:color w:val="000000" w:themeColor="text1"/>
                <w:sz w:val="18"/>
                <w:szCs w:val="16"/>
              </w:rPr>
              <w:t>4.1. Plano de Oferta da Assistência Técnica para Produtores</w:t>
            </w:r>
          </w:p>
        </w:tc>
        <w:tc>
          <w:tcPr>
            <w:tcW w:w="2156" w:type="dxa"/>
            <w:vAlign w:val="center"/>
          </w:tcPr>
          <w:p w14:paraId="287FFB51" w14:textId="0C27AA96" w:rsidR="0045499E" w:rsidRPr="00316540" w:rsidRDefault="0045499E" w:rsidP="00B245DE">
            <w:pPr>
              <w:spacing w:before="60"/>
              <w:jc w:val="center"/>
              <w:rPr>
                <w:color w:val="000000" w:themeColor="text1"/>
                <w:sz w:val="18"/>
                <w:szCs w:val="16"/>
              </w:rPr>
            </w:pPr>
            <w:r w:rsidRPr="00316540">
              <w:rPr>
                <w:color w:val="000000" w:themeColor="text1"/>
                <w:sz w:val="18"/>
                <w:szCs w:val="16"/>
              </w:rPr>
              <w:t>Outubro</w:t>
            </w:r>
            <w:r>
              <w:rPr>
                <w:color w:val="000000" w:themeColor="text1"/>
                <w:sz w:val="18"/>
                <w:szCs w:val="16"/>
              </w:rPr>
              <w:t>/2016</w:t>
            </w:r>
          </w:p>
        </w:tc>
        <w:tc>
          <w:tcPr>
            <w:tcW w:w="1683" w:type="dxa"/>
            <w:vAlign w:val="bottom"/>
          </w:tcPr>
          <w:p w14:paraId="50D91E07" w14:textId="584DFA46" w:rsidR="0045499E" w:rsidRPr="00C56EF9" w:rsidRDefault="0045499E" w:rsidP="00B245DE">
            <w:pPr>
              <w:spacing w:before="60"/>
              <w:jc w:val="center"/>
              <w:rPr>
                <w:b/>
                <w:color w:val="000000" w:themeColor="text1"/>
                <w:sz w:val="18"/>
                <w:szCs w:val="16"/>
              </w:rPr>
            </w:pPr>
            <w:r>
              <w:rPr>
                <w:color w:val="000000" w:themeColor="text1"/>
                <w:sz w:val="18"/>
                <w:szCs w:val="16"/>
              </w:rPr>
              <w:t xml:space="preserve">R$ </w:t>
            </w:r>
            <w:r w:rsidRPr="00837C2A">
              <w:rPr>
                <w:color w:val="000000" w:themeColor="text1"/>
                <w:sz w:val="18"/>
                <w:szCs w:val="16"/>
              </w:rPr>
              <w:t>1.400.000,00</w:t>
            </w:r>
          </w:p>
        </w:tc>
        <w:tc>
          <w:tcPr>
            <w:tcW w:w="1333" w:type="dxa"/>
            <w:vAlign w:val="center"/>
          </w:tcPr>
          <w:p w14:paraId="3461D6F3" w14:textId="596EC965" w:rsidR="0045499E" w:rsidRPr="00316540" w:rsidRDefault="0045499E" w:rsidP="00B245DE">
            <w:pPr>
              <w:spacing w:before="60"/>
              <w:jc w:val="center"/>
              <w:rPr>
                <w:color w:val="000000" w:themeColor="text1"/>
                <w:sz w:val="18"/>
              </w:rPr>
            </w:pPr>
            <w:r>
              <w:rPr>
                <w:color w:val="000000" w:themeColor="text1"/>
                <w:sz w:val="18"/>
                <w:szCs w:val="16"/>
              </w:rPr>
              <w:t>100</w:t>
            </w:r>
          </w:p>
        </w:tc>
      </w:tr>
      <w:tr w:rsidR="0045499E" w:rsidRPr="00316540" w14:paraId="303FACE5" w14:textId="77777777" w:rsidTr="00854766">
        <w:trPr>
          <w:trHeight w:val="309"/>
        </w:trPr>
        <w:tc>
          <w:tcPr>
            <w:tcW w:w="4462" w:type="dxa"/>
            <w:shd w:val="clear" w:color="auto" w:fill="auto"/>
          </w:tcPr>
          <w:p w14:paraId="1588023F" w14:textId="19B1FAEE" w:rsidR="0045499E" w:rsidRPr="00316540" w:rsidRDefault="0045499E" w:rsidP="00B245DE">
            <w:pPr>
              <w:spacing w:before="60"/>
              <w:rPr>
                <w:color w:val="000000" w:themeColor="text1"/>
                <w:sz w:val="18"/>
                <w:szCs w:val="16"/>
              </w:rPr>
            </w:pPr>
            <w:r w:rsidRPr="00316540">
              <w:rPr>
                <w:color w:val="000000" w:themeColor="text1"/>
                <w:sz w:val="18"/>
                <w:szCs w:val="16"/>
              </w:rPr>
              <w:t>4.3. Consolidar as informações quanto a intervenção da Assistência Técnica e fortalecimento das Associações e Cooperativas</w:t>
            </w:r>
          </w:p>
        </w:tc>
        <w:tc>
          <w:tcPr>
            <w:tcW w:w="2156" w:type="dxa"/>
            <w:vAlign w:val="center"/>
          </w:tcPr>
          <w:p w14:paraId="1DCAF0A6" w14:textId="40F14698" w:rsidR="0045499E" w:rsidRPr="00316540" w:rsidRDefault="0045499E" w:rsidP="00B245DE">
            <w:pPr>
              <w:spacing w:before="60"/>
              <w:jc w:val="center"/>
              <w:rPr>
                <w:color w:val="000000" w:themeColor="text1"/>
                <w:sz w:val="18"/>
                <w:szCs w:val="16"/>
              </w:rPr>
            </w:pPr>
            <w:r w:rsidRPr="00316540">
              <w:rPr>
                <w:color w:val="000000" w:themeColor="text1"/>
                <w:sz w:val="18"/>
                <w:szCs w:val="16"/>
              </w:rPr>
              <w:t>Novembro</w:t>
            </w:r>
            <w:r>
              <w:rPr>
                <w:color w:val="000000" w:themeColor="text1"/>
                <w:sz w:val="18"/>
                <w:szCs w:val="16"/>
              </w:rPr>
              <w:t>/2016</w:t>
            </w:r>
          </w:p>
        </w:tc>
        <w:tc>
          <w:tcPr>
            <w:tcW w:w="1683" w:type="dxa"/>
            <w:vAlign w:val="bottom"/>
          </w:tcPr>
          <w:p w14:paraId="0D7EC7E8" w14:textId="1877AA76" w:rsidR="0045499E" w:rsidRPr="00316540" w:rsidRDefault="0045499E" w:rsidP="00B245DE">
            <w:pPr>
              <w:spacing w:before="60"/>
              <w:jc w:val="center"/>
              <w:rPr>
                <w:color w:val="000000" w:themeColor="text1"/>
                <w:sz w:val="18"/>
                <w:szCs w:val="16"/>
              </w:rPr>
            </w:pPr>
            <w:r>
              <w:rPr>
                <w:color w:val="000000" w:themeColor="text1"/>
                <w:sz w:val="18"/>
                <w:szCs w:val="16"/>
              </w:rPr>
              <w:t xml:space="preserve">R$ </w:t>
            </w:r>
            <w:r w:rsidRPr="00837C2A">
              <w:rPr>
                <w:color w:val="000000" w:themeColor="text1"/>
                <w:sz w:val="18"/>
                <w:szCs w:val="16"/>
              </w:rPr>
              <w:t>998.706,70</w:t>
            </w:r>
          </w:p>
        </w:tc>
        <w:tc>
          <w:tcPr>
            <w:tcW w:w="1333" w:type="dxa"/>
            <w:vAlign w:val="center"/>
          </w:tcPr>
          <w:p w14:paraId="53C7BA37" w14:textId="5D98FBF6" w:rsidR="0045499E" w:rsidRPr="00316540" w:rsidRDefault="0045499E" w:rsidP="00B245DE">
            <w:pPr>
              <w:spacing w:before="60"/>
              <w:jc w:val="center"/>
              <w:rPr>
                <w:color w:val="000000" w:themeColor="text1"/>
                <w:sz w:val="18"/>
              </w:rPr>
            </w:pPr>
            <w:r>
              <w:rPr>
                <w:color w:val="000000" w:themeColor="text1"/>
                <w:sz w:val="18"/>
                <w:szCs w:val="16"/>
              </w:rPr>
              <w:t>100</w:t>
            </w:r>
          </w:p>
        </w:tc>
      </w:tr>
      <w:tr w:rsidR="0045499E" w14:paraId="052F8D67" w14:textId="77777777" w:rsidTr="00854766">
        <w:trPr>
          <w:trHeight w:val="309"/>
        </w:trPr>
        <w:tc>
          <w:tcPr>
            <w:tcW w:w="4462" w:type="dxa"/>
            <w:shd w:val="clear" w:color="auto" w:fill="F2F2F2" w:themeFill="background1" w:themeFillShade="F2"/>
          </w:tcPr>
          <w:p w14:paraId="0EAA6D9B" w14:textId="101F17EA" w:rsidR="0045499E" w:rsidRPr="00316540" w:rsidRDefault="0045499E" w:rsidP="00B245DE">
            <w:pPr>
              <w:spacing w:before="60"/>
              <w:rPr>
                <w:b/>
                <w:color w:val="000000" w:themeColor="text1"/>
                <w:sz w:val="18"/>
                <w:szCs w:val="16"/>
              </w:rPr>
            </w:pPr>
            <w:r w:rsidRPr="00316540">
              <w:rPr>
                <w:b/>
                <w:color w:val="000000" w:themeColor="text1"/>
                <w:sz w:val="18"/>
                <w:szCs w:val="16"/>
              </w:rPr>
              <w:t>Eixo 5 – Monitoramento e Avaliação</w:t>
            </w:r>
          </w:p>
        </w:tc>
        <w:tc>
          <w:tcPr>
            <w:tcW w:w="2156" w:type="dxa"/>
            <w:shd w:val="clear" w:color="auto" w:fill="F2F2F2" w:themeFill="background1" w:themeFillShade="F2"/>
            <w:vAlign w:val="center"/>
          </w:tcPr>
          <w:p w14:paraId="3B3B8F8D" w14:textId="56BF37AF" w:rsidR="0045499E" w:rsidRPr="00316540" w:rsidRDefault="0045499E" w:rsidP="00B245DE">
            <w:pPr>
              <w:spacing w:before="60"/>
              <w:jc w:val="center"/>
              <w:rPr>
                <w:b/>
                <w:color w:val="000000" w:themeColor="text1"/>
                <w:sz w:val="18"/>
                <w:szCs w:val="16"/>
              </w:rPr>
            </w:pPr>
            <w:r>
              <w:rPr>
                <w:b/>
                <w:color w:val="000000" w:themeColor="text1"/>
                <w:sz w:val="18"/>
                <w:szCs w:val="16"/>
              </w:rPr>
              <w:t>-</w:t>
            </w:r>
          </w:p>
        </w:tc>
        <w:tc>
          <w:tcPr>
            <w:tcW w:w="1683" w:type="dxa"/>
            <w:shd w:val="clear" w:color="auto" w:fill="F2F2F2" w:themeFill="background1" w:themeFillShade="F2"/>
            <w:vAlign w:val="bottom"/>
          </w:tcPr>
          <w:p w14:paraId="76FEEF8F" w14:textId="00C8250C" w:rsidR="0045499E" w:rsidRPr="00316540" w:rsidRDefault="0045499E" w:rsidP="00B245DE">
            <w:pPr>
              <w:spacing w:before="60"/>
              <w:jc w:val="center"/>
              <w:rPr>
                <w:b/>
                <w:color w:val="000000" w:themeColor="text1"/>
                <w:sz w:val="18"/>
                <w:szCs w:val="16"/>
              </w:rPr>
            </w:pPr>
            <w:r w:rsidRPr="00837C2A">
              <w:rPr>
                <w:b/>
                <w:color w:val="000000" w:themeColor="text1"/>
                <w:sz w:val="18"/>
                <w:szCs w:val="16"/>
              </w:rPr>
              <w:t>R$ 1.997.413,00</w:t>
            </w:r>
          </w:p>
        </w:tc>
        <w:tc>
          <w:tcPr>
            <w:tcW w:w="1333" w:type="dxa"/>
            <w:shd w:val="clear" w:color="auto" w:fill="F2F2F2" w:themeFill="background1" w:themeFillShade="F2"/>
            <w:vAlign w:val="center"/>
          </w:tcPr>
          <w:p w14:paraId="2D392AE6" w14:textId="1941E320" w:rsidR="0045499E" w:rsidRPr="00316540" w:rsidRDefault="0045499E" w:rsidP="00B245DE">
            <w:pPr>
              <w:spacing w:before="60"/>
              <w:jc w:val="center"/>
              <w:rPr>
                <w:b/>
                <w:color w:val="000000" w:themeColor="text1"/>
                <w:sz w:val="18"/>
              </w:rPr>
            </w:pPr>
            <w:r>
              <w:rPr>
                <w:b/>
                <w:color w:val="000000" w:themeColor="text1"/>
                <w:sz w:val="18"/>
              </w:rPr>
              <w:t>100</w:t>
            </w:r>
          </w:p>
        </w:tc>
      </w:tr>
      <w:tr w:rsidR="0045499E" w14:paraId="0B6F49A1" w14:textId="77777777" w:rsidTr="00854766">
        <w:trPr>
          <w:trHeight w:val="309"/>
        </w:trPr>
        <w:tc>
          <w:tcPr>
            <w:tcW w:w="4462" w:type="dxa"/>
            <w:shd w:val="clear" w:color="auto" w:fill="auto"/>
          </w:tcPr>
          <w:p w14:paraId="6EE87C6B" w14:textId="62BCFC68" w:rsidR="0045499E" w:rsidRPr="00316540" w:rsidRDefault="0045499E" w:rsidP="00B245DE">
            <w:pPr>
              <w:spacing w:before="60"/>
              <w:rPr>
                <w:b/>
                <w:color w:val="000000" w:themeColor="text1"/>
                <w:sz w:val="18"/>
                <w:szCs w:val="16"/>
              </w:rPr>
            </w:pPr>
            <w:r>
              <w:rPr>
                <w:b/>
                <w:color w:val="000000" w:themeColor="text1"/>
                <w:sz w:val="18"/>
                <w:szCs w:val="16"/>
              </w:rPr>
              <w:t xml:space="preserve">5.1. </w:t>
            </w:r>
            <w:r w:rsidRPr="00C56EF9">
              <w:rPr>
                <w:color w:val="000000" w:themeColor="text1"/>
                <w:sz w:val="18"/>
                <w:szCs w:val="16"/>
              </w:rPr>
              <w:t>Monitorar e avaliar</w:t>
            </w:r>
          </w:p>
        </w:tc>
        <w:tc>
          <w:tcPr>
            <w:tcW w:w="2156" w:type="dxa"/>
            <w:shd w:val="clear" w:color="auto" w:fill="auto"/>
            <w:vAlign w:val="center"/>
          </w:tcPr>
          <w:p w14:paraId="67F9FE71" w14:textId="072C06D3" w:rsidR="0045499E" w:rsidRPr="00316540" w:rsidRDefault="0045499E" w:rsidP="00B245DE">
            <w:pPr>
              <w:spacing w:before="60"/>
              <w:jc w:val="center"/>
              <w:rPr>
                <w:b/>
                <w:color w:val="000000" w:themeColor="text1"/>
                <w:sz w:val="18"/>
                <w:szCs w:val="16"/>
              </w:rPr>
            </w:pPr>
            <w:r>
              <w:rPr>
                <w:b/>
                <w:color w:val="000000" w:themeColor="text1"/>
                <w:sz w:val="18"/>
                <w:szCs w:val="16"/>
              </w:rPr>
              <w:t>-</w:t>
            </w:r>
          </w:p>
        </w:tc>
        <w:tc>
          <w:tcPr>
            <w:tcW w:w="1683" w:type="dxa"/>
            <w:shd w:val="clear" w:color="auto" w:fill="auto"/>
            <w:vAlign w:val="bottom"/>
          </w:tcPr>
          <w:p w14:paraId="7CA332B4" w14:textId="2CE2C64E" w:rsidR="0045499E" w:rsidRPr="00B245DE" w:rsidRDefault="0045499E" w:rsidP="00B245DE">
            <w:pPr>
              <w:spacing w:before="60"/>
              <w:jc w:val="center"/>
              <w:rPr>
                <w:color w:val="000000" w:themeColor="text1"/>
                <w:sz w:val="18"/>
                <w:szCs w:val="16"/>
              </w:rPr>
            </w:pPr>
            <w:r>
              <w:rPr>
                <w:color w:val="000000" w:themeColor="text1"/>
                <w:sz w:val="18"/>
                <w:szCs w:val="16"/>
              </w:rPr>
              <w:t xml:space="preserve">R$ </w:t>
            </w:r>
            <w:r w:rsidRPr="00837C2A">
              <w:rPr>
                <w:color w:val="000000" w:themeColor="text1"/>
                <w:sz w:val="18"/>
                <w:szCs w:val="16"/>
              </w:rPr>
              <w:t>1.997.413,00</w:t>
            </w:r>
          </w:p>
        </w:tc>
        <w:tc>
          <w:tcPr>
            <w:tcW w:w="1333" w:type="dxa"/>
            <w:shd w:val="clear" w:color="auto" w:fill="auto"/>
            <w:vAlign w:val="center"/>
          </w:tcPr>
          <w:p w14:paraId="1BDD14AF" w14:textId="796DA245" w:rsidR="0045499E" w:rsidRPr="00316540" w:rsidRDefault="0045499E" w:rsidP="00B245DE">
            <w:pPr>
              <w:spacing w:before="60"/>
              <w:jc w:val="center"/>
              <w:rPr>
                <w:b/>
                <w:color w:val="000000" w:themeColor="text1"/>
                <w:sz w:val="18"/>
              </w:rPr>
            </w:pPr>
            <w:r w:rsidRPr="00837C2A">
              <w:rPr>
                <w:color w:val="000000" w:themeColor="text1"/>
                <w:sz w:val="18"/>
              </w:rPr>
              <w:t>100</w:t>
            </w:r>
          </w:p>
        </w:tc>
      </w:tr>
    </w:tbl>
    <w:p w14:paraId="5C683661" w14:textId="77777777" w:rsidR="00DB75EB" w:rsidRDefault="00DB75EB"/>
    <w:p w14:paraId="0A783E70" w14:textId="51844BBE" w:rsidR="00916C16" w:rsidRPr="00316540" w:rsidRDefault="00916C16" w:rsidP="00D255FC">
      <w:pPr>
        <w:pStyle w:val="PargrafodaLista"/>
        <w:numPr>
          <w:ilvl w:val="0"/>
          <w:numId w:val="3"/>
        </w:numPr>
        <w:tabs>
          <w:tab w:val="left" w:pos="284"/>
        </w:tabs>
        <w:ind w:left="284" w:hanging="284"/>
        <w:rPr>
          <w:b/>
        </w:rPr>
      </w:pPr>
      <w:r w:rsidRPr="00316540">
        <w:rPr>
          <w:b/>
        </w:rPr>
        <w:t xml:space="preserve">MATRIZ </w:t>
      </w:r>
      <w:r w:rsidR="00B1150B" w:rsidRPr="00316540">
        <w:rPr>
          <w:b/>
        </w:rPr>
        <w:t xml:space="preserve">RACI </w:t>
      </w:r>
      <w:r w:rsidRPr="00316540">
        <w:rPr>
          <w:b/>
        </w:rPr>
        <w:t>DE RESPONSABILIDADES</w:t>
      </w:r>
      <w:r w:rsidR="009E2A4E" w:rsidRPr="00316540">
        <w:rPr>
          <w:b/>
        </w:rPr>
        <w:t xml:space="preserve"> </w:t>
      </w:r>
    </w:p>
    <w:p w14:paraId="52A5C335" w14:textId="00FDACDC" w:rsidR="00F521A3" w:rsidRDefault="00F521A3" w:rsidP="00F76790">
      <w:pPr>
        <w:spacing w:before="60" w:after="120"/>
        <w:rPr>
          <w:color w:val="000000" w:themeColor="text1"/>
          <w:sz w:val="18"/>
        </w:rPr>
      </w:pPr>
      <w:r w:rsidRPr="00F521A3">
        <w:rPr>
          <w:b/>
          <w:color w:val="000000" w:themeColor="text1"/>
          <w:sz w:val="18"/>
        </w:rPr>
        <w:t xml:space="preserve">Legenda: </w:t>
      </w:r>
      <w:r w:rsidRPr="00F521A3">
        <w:rPr>
          <w:color w:val="000000" w:themeColor="text1"/>
          <w:sz w:val="18"/>
        </w:rPr>
        <w:t xml:space="preserve">R – </w:t>
      </w:r>
      <w:proofErr w:type="gramStart"/>
      <w:r w:rsidRPr="00F521A3">
        <w:rPr>
          <w:color w:val="000000" w:themeColor="text1"/>
          <w:sz w:val="18"/>
        </w:rPr>
        <w:t>Responsável ;</w:t>
      </w:r>
      <w:proofErr w:type="gramEnd"/>
      <w:r w:rsidRPr="00F521A3">
        <w:rPr>
          <w:color w:val="000000" w:themeColor="text1"/>
          <w:sz w:val="18"/>
        </w:rPr>
        <w:t xml:space="preserve"> A – Aprovador ; C -Consultado ; I – Informado</w:t>
      </w:r>
    </w:p>
    <w:tbl>
      <w:tblPr>
        <w:tblStyle w:val="TabeladeGrade4-nfase6"/>
        <w:tblW w:w="9598" w:type="dxa"/>
        <w:tblInd w:w="35" w:type="dxa"/>
        <w:tblLook w:val="04A0" w:firstRow="1" w:lastRow="0" w:firstColumn="1" w:lastColumn="0" w:noHBand="0" w:noVBand="1"/>
      </w:tblPr>
      <w:tblGrid>
        <w:gridCol w:w="2679"/>
        <w:gridCol w:w="1197"/>
        <w:gridCol w:w="1150"/>
        <w:gridCol w:w="1126"/>
        <w:gridCol w:w="1220"/>
        <w:gridCol w:w="1271"/>
        <w:gridCol w:w="955"/>
      </w:tblGrid>
      <w:tr w:rsidR="00316540" w14:paraId="61AB6985" w14:textId="442079B5" w:rsidTr="0031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Borders>
              <w:top w:val="nil"/>
              <w:left w:val="nil"/>
            </w:tcBorders>
            <w:shd w:val="clear" w:color="auto" w:fill="auto"/>
          </w:tcPr>
          <w:p w14:paraId="3F301048" w14:textId="77777777" w:rsidR="00316540" w:rsidRDefault="00316540" w:rsidP="00F45BB9">
            <w:pPr>
              <w:spacing w:before="60" w:after="120"/>
              <w:rPr>
                <w:color w:val="000000" w:themeColor="text1"/>
                <w:sz w:val="18"/>
              </w:rPr>
            </w:pPr>
          </w:p>
        </w:tc>
        <w:tc>
          <w:tcPr>
            <w:tcW w:w="1197" w:type="dxa"/>
            <w:tcBorders>
              <w:right w:val="single" w:sz="4" w:space="0" w:color="FFFFFF" w:themeColor="background1"/>
            </w:tcBorders>
            <w:vAlign w:val="center"/>
          </w:tcPr>
          <w:p w14:paraId="31ED660F" w14:textId="301EFDAE" w:rsidR="00316540" w:rsidRPr="00316540" w:rsidRDefault="00316540" w:rsidP="00316540">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316540">
              <w:rPr>
                <w:sz w:val="18"/>
              </w:rPr>
              <w:t>Secretária</w:t>
            </w:r>
          </w:p>
        </w:tc>
        <w:tc>
          <w:tcPr>
            <w:tcW w:w="1150" w:type="dxa"/>
            <w:tcBorders>
              <w:left w:val="single" w:sz="4" w:space="0" w:color="FFFFFF" w:themeColor="background1"/>
              <w:right w:val="single" w:sz="4" w:space="0" w:color="FFFFFF" w:themeColor="background1"/>
            </w:tcBorders>
            <w:vAlign w:val="center"/>
          </w:tcPr>
          <w:p w14:paraId="7B71275C" w14:textId="2FF6C784" w:rsidR="00316540" w:rsidRPr="00316540" w:rsidRDefault="00316540" w:rsidP="00316540">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316540">
              <w:rPr>
                <w:sz w:val="18"/>
              </w:rPr>
              <w:t>Gerente</w:t>
            </w:r>
          </w:p>
        </w:tc>
        <w:tc>
          <w:tcPr>
            <w:tcW w:w="1126" w:type="dxa"/>
            <w:tcBorders>
              <w:left w:val="single" w:sz="4" w:space="0" w:color="FFFFFF" w:themeColor="background1"/>
              <w:right w:val="single" w:sz="4" w:space="0" w:color="FFFFFF" w:themeColor="background1"/>
            </w:tcBorders>
            <w:vAlign w:val="center"/>
          </w:tcPr>
          <w:p w14:paraId="3EFFF36D" w14:textId="261BCA85" w:rsidR="00316540" w:rsidRPr="00316540" w:rsidRDefault="00316540" w:rsidP="00316540">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316540">
              <w:rPr>
                <w:sz w:val="18"/>
              </w:rPr>
              <w:t>Equipe técnica</w:t>
            </w:r>
          </w:p>
        </w:tc>
        <w:tc>
          <w:tcPr>
            <w:tcW w:w="1220" w:type="dxa"/>
            <w:tcBorders>
              <w:left w:val="single" w:sz="4" w:space="0" w:color="FFFFFF" w:themeColor="background1"/>
              <w:right w:val="single" w:sz="4" w:space="0" w:color="FFFFFF" w:themeColor="background1"/>
            </w:tcBorders>
            <w:vAlign w:val="center"/>
          </w:tcPr>
          <w:p w14:paraId="7C2A71F0" w14:textId="133514BB" w:rsidR="00316540" w:rsidRPr="00316540" w:rsidRDefault="00316540" w:rsidP="00316540">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sidRPr="00316540">
              <w:rPr>
                <w:sz w:val="18"/>
              </w:rPr>
              <w:t>Prefeituras</w:t>
            </w:r>
          </w:p>
        </w:tc>
        <w:tc>
          <w:tcPr>
            <w:tcW w:w="1271" w:type="dxa"/>
            <w:tcBorders>
              <w:left w:val="single" w:sz="4" w:space="0" w:color="FFFFFF" w:themeColor="background1"/>
            </w:tcBorders>
            <w:vAlign w:val="center"/>
          </w:tcPr>
          <w:p w14:paraId="0362001F" w14:textId="3B80E9A2" w:rsidR="00316540" w:rsidRPr="00316540" w:rsidRDefault="00316540" w:rsidP="00316540">
            <w:pPr>
              <w:spacing w:before="60" w:after="120"/>
              <w:jc w:val="center"/>
              <w:cnfStyle w:val="100000000000" w:firstRow="1" w:lastRow="0" w:firstColumn="0" w:lastColumn="0" w:oddVBand="0" w:evenVBand="0" w:oddHBand="0" w:evenHBand="0" w:firstRowFirstColumn="0" w:firstRowLastColumn="0" w:lastRowFirstColumn="0" w:lastRowLastColumn="0"/>
              <w:rPr>
                <w:color w:val="000000" w:themeColor="text1"/>
                <w:sz w:val="18"/>
              </w:rPr>
            </w:pPr>
            <w:r w:rsidRPr="00316540">
              <w:rPr>
                <w:sz w:val="18"/>
              </w:rPr>
              <w:t>Cooperativas</w:t>
            </w:r>
          </w:p>
        </w:tc>
        <w:tc>
          <w:tcPr>
            <w:tcW w:w="955" w:type="dxa"/>
            <w:tcBorders>
              <w:left w:val="single" w:sz="4" w:space="0" w:color="FFFFFF" w:themeColor="background1"/>
            </w:tcBorders>
            <w:vAlign w:val="center"/>
          </w:tcPr>
          <w:p w14:paraId="2CE9EEE5" w14:textId="5BB0EB61" w:rsidR="00316540" w:rsidRPr="00316540" w:rsidRDefault="00316540" w:rsidP="00316540">
            <w:pPr>
              <w:spacing w:before="60" w:after="120"/>
              <w:jc w:val="center"/>
              <w:cnfStyle w:val="100000000000" w:firstRow="1" w:lastRow="0" w:firstColumn="0" w:lastColumn="0" w:oddVBand="0" w:evenVBand="0" w:oddHBand="0" w:evenHBand="0" w:firstRowFirstColumn="0" w:firstRowLastColumn="0" w:lastRowFirstColumn="0" w:lastRowLastColumn="0"/>
              <w:rPr>
                <w:sz w:val="18"/>
              </w:rPr>
            </w:pPr>
            <w:r>
              <w:rPr>
                <w:sz w:val="18"/>
              </w:rPr>
              <w:t>SEBRAE</w:t>
            </w:r>
          </w:p>
        </w:tc>
      </w:tr>
      <w:tr w:rsidR="00316540" w14:paraId="7CDE8092" w14:textId="257E8E60" w:rsidTr="0031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07FBFF5E" w14:textId="4E546267" w:rsidR="00316540" w:rsidRDefault="00316540" w:rsidP="002A5E8E">
            <w:pPr>
              <w:spacing w:before="60" w:after="120"/>
              <w:jc w:val="both"/>
              <w:rPr>
                <w:color w:val="000000" w:themeColor="text1"/>
                <w:sz w:val="18"/>
              </w:rPr>
            </w:pPr>
            <w:r>
              <w:rPr>
                <w:color w:val="000000" w:themeColor="text1"/>
                <w:sz w:val="18"/>
                <w:szCs w:val="16"/>
              </w:rPr>
              <w:t>1.1. Treinamento da Equipe</w:t>
            </w:r>
          </w:p>
        </w:tc>
        <w:tc>
          <w:tcPr>
            <w:tcW w:w="1197" w:type="dxa"/>
            <w:vAlign w:val="center"/>
          </w:tcPr>
          <w:p w14:paraId="698069C6" w14:textId="3BDCEB87" w:rsidR="00316540" w:rsidRPr="00316540" w:rsidRDefault="00316540" w:rsidP="00F45BB9">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7E66CCB5" w14:textId="25446233" w:rsidR="00316540" w:rsidRPr="00316540" w:rsidRDefault="00316540" w:rsidP="00F45BB9">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48C83EA7" w14:textId="4B78154B" w:rsidR="00316540" w:rsidRPr="00316540" w:rsidRDefault="00316540" w:rsidP="00F45BB9">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R</w:t>
            </w:r>
          </w:p>
        </w:tc>
        <w:tc>
          <w:tcPr>
            <w:tcW w:w="1220" w:type="dxa"/>
            <w:vAlign w:val="center"/>
          </w:tcPr>
          <w:p w14:paraId="45187318" w14:textId="58D5C51F" w:rsidR="00316540" w:rsidRPr="00316540" w:rsidRDefault="00316540" w:rsidP="00F45BB9">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c>
          <w:tcPr>
            <w:tcW w:w="1271" w:type="dxa"/>
            <w:vAlign w:val="center"/>
          </w:tcPr>
          <w:p w14:paraId="5604452C" w14:textId="3A12C583" w:rsidR="00316540" w:rsidRPr="00316540" w:rsidRDefault="00316540" w:rsidP="00F45BB9">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c>
          <w:tcPr>
            <w:tcW w:w="955" w:type="dxa"/>
          </w:tcPr>
          <w:p w14:paraId="0328C1C9" w14:textId="76DCB6C2" w:rsidR="00316540" w:rsidRPr="00316540" w:rsidRDefault="00316540" w:rsidP="00F45BB9">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r>
      <w:tr w:rsidR="00316540" w14:paraId="18C6CE99" w14:textId="4D9EE561" w:rsidTr="00316540">
        <w:tc>
          <w:tcPr>
            <w:cnfStyle w:val="001000000000" w:firstRow="0" w:lastRow="0" w:firstColumn="1" w:lastColumn="0" w:oddVBand="0" w:evenVBand="0" w:oddHBand="0" w:evenHBand="0" w:firstRowFirstColumn="0" w:firstRowLastColumn="0" w:lastRowFirstColumn="0" w:lastRowLastColumn="0"/>
            <w:tcW w:w="2679" w:type="dxa"/>
            <w:vAlign w:val="center"/>
          </w:tcPr>
          <w:p w14:paraId="34288FAB" w14:textId="1E834A83" w:rsidR="00316540" w:rsidRDefault="00316540" w:rsidP="00316540">
            <w:pPr>
              <w:spacing w:before="60" w:after="120"/>
              <w:jc w:val="both"/>
              <w:rPr>
                <w:color w:val="000000" w:themeColor="text1"/>
                <w:sz w:val="18"/>
              </w:rPr>
            </w:pPr>
            <w:r>
              <w:rPr>
                <w:color w:val="000000" w:themeColor="text1"/>
                <w:sz w:val="18"/>
                <w:szCs w:val="16"/>
              </w:rPr>
              <w:t>1.2. Realização da busca ativa</w:t>
            </w:r>
          </w:p>
        </w:tc>
        <w:tc>
          <w:tcPr>
            <w:tcW w:w="1197" w:type="dxa"/>
            <w:vAlign w:val="center"/>
          </w:tcPr>
          <w:p w14:paraId="131C61E0" w14:textId="1E55E9FF" w:rsidR="00316540" w:rsidRPr="00BB1EC1"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42E37E2E" w14:textId="60FE8DE9"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2C6C8035" w14:textId="20971F47"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R</w:t>
            </w:r>
          </w:p>
        </w:tc>
        <w:tc>
          <w:tcPr>
            <w:tcW w:w="1220" w:type="dxa"/>
            <w:vAlign w:val="center"/>
          </w:tcPr>
          <w:p w14:paraId="597F2E65" w14:textId="029A50F9"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271" w:type="dxa"/>
            <w:vAlign w:val="center"/>
          </w:tcPr>
          <w:p w14:paraId="7F23BAEB" w14:textId="3716ABEC"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I</w:t>
            </w:r>
          </w:p>
        </w:tc>
        <w:tc>
          <w:tcPr>
            <w:tcW w:w="955" w:type="dxa"/>
          </w:tcPr>
          <w:p w14:paraId="63D29E45" w14:textId="0C5C3986" w:rsidR="00316540" w:rsidRP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I</w:t>
            </w:r>
          </w:p>
        </w:tc>
      </w:tr>
      <w:tr w:rsidR="00316540" w14:paraId="09FDF8F0" w14:textId="220E9A5B" w:rsidTr="0031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14AE102D" w14:textId="1F9E14EA" w:rsidR="00316540" w:rsidRDefault="00316540" w:rsidP="00316540">
            <w:pPr>
              <w:spacing w:before="60" w:after="120"/>
              <w:jc w:val="both"/>
              <w:rPr>
                <w:color w:val="000000" w:themeColor="text1"/>
                <w:sz w:val="18"/>
              </w:rPr>
            </w:pPr>
            <w:r>
              <w:rPr>
                <w:color w:val="000000" w:themeColor="text1"/>
                <w:sz w:val="18"/>
                <w:szCs w:val="16"/>
              </w:rPr>
              <w:t>2.1. Digitalização dos Questionários</w:t>
            </w:r>
          </w:p>
        </w:tc>
        <w:tc>
          <w:tcPr>
            <w:tcW w:w="1197" w:type="dxa"/>
            <w:vAlign w:val="center"/>
          </w:tcPr>
          <w:p w14:paraId="74AF58E6" w14:textId="51B6B4AE"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05F2657F" w14:textId="693E46A2"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3F2C6904" w14:textId="1528A360"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R</w:t>
            </w:r>
          </w:p>
        </w:tc>
        <w:tc>
          <w:tcPr>
            <w:tcW w:w="1220" w:type="dxa"/>
            <w:vAlign w:val="center"/>
          </w:tcPr>
          <w:p w14:paraId="25C59AEB" w14:textId="53104A47"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c>
          <w:tcPr>
            <w:tcW w:w="1271" w:type="dxa"/>
            <w:vAlign w:val="center"/>
          </w:tcPr>
          <w:p w14:paraId="28D4E265" w14:textId="32FE6CAC"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c>
          <w:tcPr>
            <w:tcW w:w="955" w:type="dxa"/>
          </w:tcPr>
          <w:p w14:paraId="25444E02" w14:textId="491785B2" w:rsidR="00316540" w:rsidRP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r>
      <w:tr w:rsidR="00316540" w14:paraId="176176AA" w14:textId="48715800" w:rsidTr="00316540">
        <w:tc>
          <w:tcPr>
            <w:cnfStyle w:val="001000000000" w:firstRow="0" w:lastRow="0" w:firstColumn="1" w:lastColumn="0" w:oddVBand="0" w:evenVBand="0" w:oddHBand="0" w:evenHBand="0" w:firstRowFirstColumn="0" w:firstRowLastColumn="0" w:lastRowFirstColumn="0" w:lastRowLastColumn="0"/>
            <w:tcW w:w="2679" w:type="dxa"/>
            <w:vAlign w:val="center"/>
          </w:tcPr>
          <w:p w14:paraId="01A09DA5" w14:textId="6785A5B0" w:rsidR="00316540" w:rsidRPr="00D4189F" w:rsidRDefault="00316540" w:rsidP="00316540">
            <w:pPr>
              <w:spacing w:before="60" w:after="120"/>
              <w:jc w:val="both"/>
              <w:rPr>
                <w:b w:val="0"/>
                <w:color w:val="000000" w:themeColor="text1"/>
                <w:sz w:val="18"/>
                <w:szCs w:val="16"/>
              </w:rPr>
            </w:pPr>
            <w:r>
              <w:rPr>
                <w:color w:val="000000" w:themeColor="text1"/>
                <w:sz w:val="18"/>
                <w:szCs w:val="16"/>
              </w:rPr>
              <w:t>2.2. Tabulação e análise dos dados</w:t>
            </w:r>
          </w:p>
        </w:tc>
        <w:tc>
          <w:tcPr>
            <w:tcW w:w="1197" w:type="dxa"/>
            <w:vAlign w:val="center"/>
          </w:tcPr>
          <w:p w14:paraId="09CC7AB1" w14:textId="38B2EFB4"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048B912D" w14:textId="43A299F1"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794D2527" w14:textId="4FF88C50"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R</w:t>
            </w:r>
          </w:p>
        </w:tc>
        <w:tc>
          <w:tcPr>
            <w:tcW w:w="1220" w:type="dxa"/>
            <w:vAlign w:val="center"/>
          </w:tcPr>
          <w:p w14:paraId="1F973B66" w14:textId="0D2BCA22"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I</w:t>
            </w:r>
          </w:p>
        </w:tc>
        <w:tc>
          <w:tcPr>
            <w:tcW w:w="1271" w:type="dxa"/>
            <w:vAlign w:val="center"/>
          </w:tcPr>
          <w:p w14:paraId="07CE7B6B" w14:textId="63F6317F"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I</w:t>
            </w:r>
          </w:p>
        </w:tc>
        <w:tc>
          <w:tcPr>
            <w:tcW w:w="955" w:type="dxa"/>
          </w:tcPr>
          <w:p w14:paraId="3F49D776" w14:textId="2670EA76" w:rsidR="00316540" w:rsidRP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I</w:t>
            </w:r>
          </w:p>
        </w:tc>
      </w:tr>
      <w:tr w:rsidR="00316540" w14:paraId="2679C9B8" w14:textId="0EDB8D15" w:rsidTr="0031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469E1219" w14:textId="35023D6F" w:rsidR="00316540" w:rsidRDefault="00316540" w:rsidP="00316540">
            <w:pPr>
              <w:spacing w:before="60" w:after="120"/>
              <w:jc w:val="both"/>
              <w:rPr>
                <w:color w:val="000000" w:themeColor="text1"/>
                <w:sz w:val="18"/>
                <w:szCs w:val="16"/>
              </w:rPr>
            </w:pPr>
            <w:r>
              <w:rPr>
                <w:color w:val="000000" w:themeColor="text1"/>
                <w:sz w:val="18"/>
                <w:szCs w:val="16"/>
              </w:rPr>
              <w:t xml:space="preserve">3.1. </w:t>
            </w:r>
            <w:r w:rsidRPr="00334D08">
              <w:rPr>
                <w:color w:val="000000" w:themeColor="text1"/>
                <w:sz w:val="18"/>
                <w:szCs w:val="16"/>
              </w:rPr>
              <w:t xml:space="preserve">Diagnóstico inicial </w:t>
            </w:r>
            <w:r>
              <w:rPr>
                <w:color w:val="000000" w:themeColor="text1"/>
                <w:sz w:val="18"/>
                <w:szCs w:val="16"/>
              </w:rPr>
              <w:t>das Associações e/ou Cooperativas</w:t>
            </w:r>
          </w:p>
        </w:tc>
        <w:tc>
          <w:tcPr>
            <w:tcW w:w="1197" w:type="dxa"/>
            <w:vAlign w:val="center"/>
          </w:tcPr>
          <w:p w14:paraId="3929143C" w14:textId="1EA11839"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77FA22C0" w14:textId="252AFEE0"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5214219A" w14:textId="7D80ABBE"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R</w:t>
            </w:r>
          </w:p>
        </w:tc>
        <w:tc>
          <w:tcPr>
            <w:tcW w:w="1220" w:type="dxa"/>
            <w:vAlign w:val="center"/>
          </w:tcPr>
          <w:p w14:paraId="6959E28A" w14:textId="6DE72423"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I</w:t>
            </w:r>
          </w:p>
        </w:tc>
        <w:tc>
          <w:tcPr>
            <w:tcW w:w="1271" w:type="dxa"/>
            <w:vAlign w:val="center"/>
          </w:tcPr>
          <w:p w14:paraId="3854C0EB" w14:textId="75211AD3"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C</w:t>
            </w:r>
          </w:p>
        </w:tc>
        <w:tc>
          <w:tcPr>
            <w:tcW w:w="955" w:type="dxa"/>
          </w:tcPr>
          <w:p w14:paraId="17C00F7C" w14:textId="54DF80D1"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r>
      <w:tr w:rsidR="00316540" w14:paraId="12D1D6EE" w14:textId="3E1ECC02" w:rsidTr="00316540">
        <w:tc>
          <w:tcPr>
            <w:cnfStyle w:val="001000000000" w:firstRow="0" w:lastRow="0" w:firstColumn="1" w:lastColumn="0" w:oddVBand="0" w:evenVBand="0" w:oddHBand="0" w:evenHBand="0" w:firstRowFirstColumn="0" w:firstRowLastColumn="0" w:lastRowFirstColumn="0" w:lastRowLastColumn="0"/>
            <w:tcW w:w="2679" w:type="dxa"/>
          </w:tcPr>
          <w:p w14:paraId="2DF573CE" w14:textId="101ABEE6" w:rsidR="00316540" w:rsidRPr="00334D08" w:rsidRDefault="00316540" w:rsidP="00316540">
            <w:pPr>
              <w:spacing w:before="60" w:after="120"/>
              <w:jc w:val="both"/>
              <w:rPr>
                <w:b w:val="0"/>
                <w:color w:val="000000" w:themeColor="text1"/>
                <w:sz w:val="18"/>
                <w:szCs w:val="16"/>
              </w:rPr>
            </w:pPr>
            <w:r>
              <w:rPr>
                <w:color w:val="000000" w:themeColor="text1"/>
                <w:sz w:val="18"/>
                <w:szCs w:val="16"/>
              </w:rPr>
              <w:t>3.2. Qualificação/Capacitação dos Diretores de Associações ou Cooperativas</w:t>
            </w:r>
          </w:p>
        </w:tc>
        <w:tc>
          <w:tcPr>
            <w:tcW w:w="1197" w:type="dxa"/>
            <w:vAlign w:val="center"/>
          </w:tcPr>
          <w:p w14:paraId="3C6883DF" w14:textId="4F90EB66"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1097DA48" w14:textId="05A38A4A"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2C9DAE96" w14:textId="6DFCF160"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R</w:t>
            </w:r>
          </w:p>
        </w:tc>
        <w:tc>
          <w:tcPr>
            <w:tcW w:w="1220" w:type="dxa"/>
            <w:vAlign w:val="center"/>
          </w:tcPr>
          <w:p w14:paraId="383F6D56" w14:textId="2F1C654D"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C</w:t>
            </w:r>
          </w:p>
        </w:tc>
        <w:tc>
          <w:tcPr>
            <w:tcW w:w="1271" w:type="dxa"/>
            <w:vAlign w:val="center"/>
          </w:tcPr>
          <w:p w14:paraId="74524299" w14:textId="6CFBC3DB"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C</w:t>
            </w:r>
          </w:p>
        </w:tc>
        <w:tc>
          <w:tcPr>
            <w:tcW w:w="955" w:type="dxa"/>
            <w:vAlign w:val="center"/>
          </w:tcPr>
          <w:p w14:paraId="3E8538E6" w14:textId="1D5DA480"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r>
      <w:tr w:rsidR="00316540" w14:paraId="374F46A5" w14:textId="17E4B709" w:rsidTr="0031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77FF42E8" w14:textId="3540E799" w:rsidR="00316540" w:rsidRPr="00334D08" w:rsidRDefault="00316540" w:rsidP="00316540">
            <w:pPr>
              <w:spacing w:before="60" w:after="120"/>
              <w:jc w:val="both"/>
              <w:rPr>
                <w:color w:val="000000" w:themeColor="text1"/>
                <w:sz w:val="18"/>
                <w:szCs w:val="16"/>
              </w:rPr>
            </w:pPr>
            <w:r>
              <w:rPr>
                <w:color w:val="000000" w:themeColor="text1"/>
                <w:sz w:val="18"/>
                <w:szCs w:val="16"/>
              </w:rPr>
              <w:lastRenderedPageBreak/>
              <w:t>3.3. Avaliação da Gestão das Associações ou Cooperativas</w:t>
            </w:r>
          </w:p>
        </w:tc>
        <w:tc>
          <w:tcPr>
            <w:tcW w:w="1197" w:type="dxa"/>
            <w:vAlign w:val="center"/>
          </w:tcPr>
          <w:p w14:paraId="16B6C23C" w14:textId="353C04DC"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7C462653" w14:textId="5A933487"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2A3936A4" w14:textId="171A788C"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C</w:t>
            </w:r>
          </w:p>
        </w:tc>
        <w:tc>
          <w:tcPr>
            <w:tcW w:w="1220" w:type="dxa"/>
            <w:vAlign w:val="center"/>
          </w:tcPr>
          <w:p w14:paraId="6FF1E80C" w14:textId="76312720"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c>
          <w:tcPr>
            <w:tcW w:w="1271" w:type="dxa"/>
            <w:vAlign w:val="center"/>
          </w:tcPr>
          <w:p w14:paraId="2E601696" w14:textId="56B6E1C5"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C</w:t>
            </w:r>
          </w:p>
        </w:tc>
        <w:tc>
          <w:tcPr>
            <w:tcW w:w="955" w:type="dxa"/>
            <w:vAlign w:val="center"/>
          </w:tcPr>
          <w:p w14:paraId="3C4E81D4" w14:textId="4100392E"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R</w:t>
            </w:r>
          </w:p>
        </w:tc>
      </w:tr>
      <w:tr w:rsidR="00316540" w14:paraId="5B7565FB" w14:textId="2AD76647" w:rsidTr="00316540">
        <w:tc>
          <w:tcPr>
            <w:cnfStyle w:val="001000000000" w:firstRow="0" w:lastRow="0" w:firstColumn="1" w:lastColumn="0" w:oddVBand="0" w:evenVBand="0" w:oddHBand="0" w:evenHBand="0" w:firstRowFirstColumn="0" w:firstRowLastColumn="0" w:lastRowFirstColumn="0" w:lastRowLastColumn="0"/>
            <w:tcW w:w="2679" w:type="dxa"/>
          </w:tcPr>
          <w:p w14:paraId="7819C527" w14:textId="0DC9E577" w:rsidR="00316540" w:rsidRDefault="00316540" w:rsidP="00316540">
            <w:pPr>
              <w:spacing w:before="60" w:after="120"/>
              <w:jc w:val="both"/>
              <w:rPr>
                <w:b w:val="0"/>
                <w:color w:val="000000" w:themeColor="text1"/>
                <w:sz w:val="18"/>
                <w:szCs w:val="16"/>
              </w:rPr>
            </w:pPr>
            <w:r>
              <w:rPr>
                <w:color w:val="000000" w:themeColor="text1"/>
                <w:sz w:val="18"/>
                <w:szCs w:val="16"/>
              </w:rPr>
              <w:t>4.1. Plano de Oferta da Assistência Técnica para Produtores</w:t>
            </w:r>
          </w:p>
        </w:tc>
        <w:tc>
          <w:tcPr>
            <w:tcW w:w="1197" w:type="dxa"/>
            <w:vAlign w:val="center"/>
          </w:tcPr>
          <w:p w14:paraId="0FAD688D" w14:textId="73A43BB5"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0A90949C" w14:textId="7E93873C"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67A1DEAA" w14:textId="7CB80BFE"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C</w:t>
            </w:r>
          </w:p>
        </w:tc>
        <w:tc>
          <w:tcPr>
            <w:tcW w:w="1220" w:type="dxa"/>
            <w:vAlign w:val="center"/>
          </w:tcPr>
          <w:p w14:paraId="47E8103A" w14:textId="3BB11193"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I</w:t>
            </w:r>
          </w:p>
        </w:tc>
        <w:tc>
          <w:tcPr>
            <w:tcW w:w="1271" w:type="dxa"/>
            <w:vAlign w:val="center"/>
          </w:tcPr>
          <w:p w14:paraId="2CC34D33" w14:textId="12FC0973"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C</w:t>
            </w:r>
          </w:p>
        </w:tc>
        <w:tc>
          <w:tcPr>
            <w:tcW w:w="955" w:type="dxa"/>
            <w:vAlign w:val="center"/>
          </w:tcPr>
          <w:p w14:paraId="247B777A" w14:textId="6A033A78"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r>
      <w:tr w:rsidR="00316540" w14:paraId="73E0B9A0" w14:textId="49033F38" w:rsidTr="0031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576D7EBE" w14:textId="5BAD52A3" w:rsidR="00316540" w:rsidRDefault="00316540" w:rsidP="00316540">
            <w:pPr>
              <w:spacing w:before="60" w:after="120"/>
              <w:jc w:val="both"/>
              <w:rPr>
                <w:color w:val="000000" w:themeColor="text1"/>
                <w:sz w:val="18"/>
                <w:szCs w:val="16"/>
              </w:rPr>
            </w:pPr>
            <w:r>
              <w:rPr>
                <w:color w:val="000000" w:themeColor="text1"/>
                <w:sz w:val="18"/>
                <w:szCs w:val="16"/>
              </w:rPr>
              <w:t>4.2. Consolidar as informações quanto a intervenção da Assistência Técnica e fortalecimento das Associações e Cooperativas</w:t>
            </w:r>
          </w:p>
        </w:tc>
        <w:tc>
          <w:tcPr>
            <w:tcW w:w="1197" w:type="dxa"/>
            <w:vAlign w:val="center"/>
          </w:tcPr>
          <w:p w14:paraId="1EA42275" w14:textId="06185706"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19CA9768" w14:textId="6ECF3627"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0C1F2D67" w14:textId="606A98DD"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R</w:t>
            </w:r>
          </w:p>
        </w:tc>
        <w:tc>
          <w:tcPr>
            <w:tcW w:w="1220" w:type="dxa"/>
            <w:vAlign w:val="center"/>
          </w:tcPr>
          <w:p w14:paraId="231D79DF" w14:textId="7F3D32BD"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316540">
              <w:rPr>
                <w:b/>
                <w:color w:val="000000" w:themeColor="text1"/>
                <w:sz w:val="24"/>
              </w:rPr>
              <w:t>I</w:t>
            </w:r>
          </w:p>
        </w:tc>
        <w:tc>
          <w:tcPr>
            <w:tcW w:w="1271" w:type="dxa"/>
            <w:vAlign w:val="center"/>
          </w:tcPr>
          <w:p w14:paraId="3CD9355B" w14:textId="69D086AD"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C</w:t>
            </w:r>
          </w:p>
        </w:tc>
        <w:tc>
          <w:tcPr>
            <w:tcW w:w="955" w:type="dxa"/>
            <w:vAlign w:val="center"/>
          </w:tcPr>
          <w:p w14:paraId="1C9D2DB3" w14:textId="1B8D326A" w:rsidR="00316540" w:rsidRDefault="00316540" w:rsidP="00316540">
            <w:pPr>
              <w:spacing w:before="60" w:after="120"/>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C</w:t>
            </w:r>
          </w:p>
        </w:tc>
      </w:tr>
      <w:tr w:rsidR="00316540" w14:paraId="2A91F2F4" w14:textId="54EEE426" w:rsidTr="00316540">
        <w:tc>
          <w:tcPr>
            <w:cnfStyle w:val="001000000000" w:firstRow="0" w:lastRow="0" w:firstColumn="1" w:lastColumn="0" w:oddVBand="0" w:evenVBand="0" w:oddHBand="0" w:evenHBand="0" w:firstRowFirstColumn="0" w:firstRowLastColumn="0" w:lastRowFirstColumn="0" w:lastRowLastColumn="0"/>
            <w:tcW w:w="2679" w:type="dxa"/>
          </w:tcPr>
          <w:p w14:paraId="2858E141" w14:textId="4013D972" w:rsidR="00316540" w:rsidRDefault="00316540" w:rsidP="00316540">
            <w:pPr>
              <w:spacing w:before="60" w:after="120"/>
              <w:rPr>
                <w:color w:val="000000" w:themeColor="text1"/>
                <w:sz w:val="18"/>
                <w:szCs w:val="16"/>
              </w:rPr>
            </w:pPr>
            <w:r w:rsidRPr="00DB75EB">
              <w:rPr>
                <w:color w:val="000000" w:themeColor="text1"/>
                <w:sz w:val="18"/>
                <w:szCs w:val="16"/>
              </w:rPr>
              <w:t>Eixo 5</w:t>
            </w:r>
            <w:r>
              <w:rPr>
                <w:b w:val="0"/>
                <w:color w:val="000000" w:themeColor="text1"/>
                <w:sz w:val="18"/>
                <w:szCs w:val="16"/>
              </w:rPr>
              <w:t xml:space="preserve"> – </w:t>
            </w:r>
            <w:r w:rsidRPr="001F1116">
              <w:rPr>
                <w:color w:val="000000" w:themeColor="text1"/>
                <w:sz w:val="18"/>
                <w:szCs w:val="16"/>
              </w:rPr>
              <w:t>Monitoramento e Avaliação</w:t>
            </w:r>
          </w:p>
        </w:tc>
        <w:tc>
          <w:tcPr>
            <w:tcW w:w="1197" w:type="dxa"/>
            <w:vAlign w:val="center"/>
          </w:tcPr>
          <w:p w14:paraId="74C64BE8" w14:textId="779BBC0B"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50" w:type="dxa"/>
            <w:vAlign w:val="center"/>
          </w:tcPr>
          <w:p w14:paraId="765B068D" w14:textId="2C89F965"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A</w:t>
            </w:r>
          </w:p>
        </w:tc>
        <w:tc>
          <w:tcPr>
            <w:tcW w:w="1126" w:type="dxa"/>
            <w:vAlign w:val="center"/>
          </w:tcPr>
          <w:p w14:paraId="1D17586B" w14:textId="02C270F7"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R</w:t>
            </w:r>
          </w:p>
        </w:tc>
        <w:tc>
          <w:tcPr>
            <w:tcW w:w="1220" w:type="dxa"/>
            <w:vAlign w:val="center"/>
          </w:tcPr>
          <w:p w14:paraId="23A7CAD4" w14:textId="336AF34B"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316540">
              <w:rPr>
                <w:b/>
                <w:color w:val="000000" w:themeColor="text1"/>
                <w:sz w:val="24"/>
              </w:rPr>
              <w:t>I</w:t>
            </w:r>
          </w:p>
        </w:tc>
        <w:tc>
          <w:tcPr>
            <w:tcW w:w="1271" w:type="dxa"/>
            <w:vAlign w:val="center"/>
          </w:tcPr>
          <w:p w14:paraId="771CE534" w14:textId="23C7F804"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I</w:t>
            </w:r>
          </w:p>
        </w:tc>
        <w:tc>
          <w:tcPr>
            <w:tcW w:w="955" w:type="dxa"/>
            <w:vAlign w:val="center"/>
          </w:tcPr>
          <w:p w14:paraId="6BB36184" w14:textId="2FF88FFD" w:rsidR="00316540" w:rsidRDefault="00316540" w:rsidP="00316540">
            <w:pPr>
              <w:spacing w:before="60" w:after="120"/>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Pr>
                <w:b/>
                <w:color w:val="000000" w:themeColor="text1"/>
                <w:sz w:val="24"/>
              </w:rPr>
              <w:t>I</w:t>
            </w:r>
          </w:p>
        </w:tc>
      </w:tr>
    </w:tbl>
    <w:p w14:paraId="1ECE6677" w14:textId="7F975CFC" w:rsidR="00F521A3" w:rsidRDefault="00F521A3" w:rsidP="00F521A3">
      <w:pPr>
        <w:jc w:val="both"/>
      </w:pPr>
    </w:p>
    <w:p w14:paraId="774DB14D" w14:textId="3138E1DB" w:rsidR="00B1150B" w:rsidRDefault="00B1150B" w:rsidP="00D255FC">
      <w:pPr>
        <w:pStyle w:val="PargrafodaLista"/>
        <w:numPr>
          <w:ilvl w:val="0"/>
          <w:numId w:val="3"/>
        </w:numPr>
        <w:tabs>
          <w:tab w:val="left" w:pos="284"/>
        </w:tabs>
        <w:ind w:left="284" w:hanging="284"/>
        <w:rPr>
          <w:b/>
        </w:rPr>
      </w:pPr>
      <w:r>
        <w:rPr>
          <w:b/>
        </w:rPr>
        <w:t>COMUNICAÇÃO DO PROJETO</w:t>
      </w:r>
    </w:p>
    <w:tbl>
      <w:tblPr>
        <w:tblStyle w:val="Tabelacomgrade"/>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2"/>
        <w:gridCol w:w="2044"/>
        <w:gridCol w:w="1411"/>
        <w:gridCol w:w="1423"/>
        <w:gridCol w:w="1399"/>
        <w:gridCol w:w="1629"/>
      </w:tblGrid>
      <w:tr w:rsidR="00044F35" w:rsidRPr="00E141AE" w14:paraId="024BBBD1" w14:textId="77777777" w:rsidTr="00696DC9">
        <w:trPr>
          <w:trHeight w:val="637"/>
        </w:trPr>
        <w:tc>
          <w:tcPr>
            <w:tcW w:w="1832" w:type="dxa"/>
            <w:shd w:val="clear" w:color="auto" w:fill="A6A6A6" w:themeFill="background1" w:themeFillShade="A6"/>
            <w:vAlign w:val="center"/>
          </w:tcPr>
          <w:p w14:paraId="20B4019D" w14:textId="3A3B818A" w:rsidR="00696DC9" w:rsidRPr="00696DC9" w:rsidRDefault="00696DC9" w:rsidP="00696DC9">
            <w:pPr>
              <w:jc w:val="center"/>
              <w:rPr>
                <w:b/>
                <w:color w:val="FFFFFF" w:themeColor="background1"/>
                <w:sz w:val="20"/>
              </w:rPr>
            </w:pPr>
            <w:r w:rsidRPr="00696DC9">
              <w:rPr>
                <w:b/>
                <w:color w:val="FFFFFF" w:themeColor="background1"/>
                <w:sz w:val="20"/>
              </w:rPr>
              <w:t xml:space="preserve">EVENTO </w:t>
            </w:r>
          </w:p>
        </w:tc>
        <w:tc>
          <w:tcPr>
            <w:tcW w:w="2274" w:type="dxa"/>
            <w:shd w:val="clear" w:color="auto" w:fill="A6A6A6" w:themeFill="background1" w:themeFillShade="A6"/>
            <w:vAlign w:val="center"/>
          </w:tcPr>
          <w:p w14:paraId="34AE97E3" w14:textId="77777777" w:rsidR="00696DC9" w:rsidRPr="00696DC9" w:rsidRDefault="00696DC9" w:rsidP="00F45BB9">
            <w:pPr>
              <w:jc w:val="center"/>
              <w:rPr>
                <w:b/>
                <w:color w:val="FFFFFF" w:themeColor="background1"/>
                <w:sz w:val="20"/>
              </w:rPr>
            </w:pPr>
            <w:r w:rsidRPr="00696DC9">
              <w:rPr>
                <w:b/>
                <w:color w:val="FFFFFF" w:themeColor="background1"/>
                <w:sz w:val="20"/>
              </w:rPr>
              <w:t>OBJETIVO</w:t>
            </w:r>
          </w:p>
        </w:tc>
        <w:tc>
          <w:tcPr>
            <w:tcW w:w="887" w:type="dxa"/>
            <w:shd w:val="clear" w:color="auto" w:fill="A6A6A6" w:themeFill="background1" w:themeFillShade="A6"/>
            <w:vAlign w:val="center"/>
          </w:tcPr>
          <w:p w14:paraId="2905AD9E" w14:textId="01D330E9" w:rsidR="00696DC9" w:rsidRPr="00696DC9" w:rsidRDefault="00696DC9" w:rsidP="00F45BB9">
            <w:pPr>
              <w:jc w:val="center"/>
              <w:rPr>
                <w:b/>
                <w:color w:val="FFFFFF" w:themeColor="background1"/>
                <w:sz w:val="20"/>
              </w:rPr>
            </w:pPr>
            <w:r>
              <w:rPr>
                <w:b/>
                <w:color w:val="FFFFFF" w:themeColor="background1"/>
                <w:sz w:val="20"/>
              </w:rPr>
              <w:t>RESPONSÁVEL</w:t>
            </w:r>
          </w:p>
        </w:tc>
        <w:tc>
          <w:tcPr>
            <w:tcW w:w="1498" w:type="dxa"/>
            <w:shd w:val="clear" w:color="auto" w:fill="A6A6A6" w:themeFill="background1" w:themeFillShade="A6"/>
            <w:vAlign w:val="center"/>
          </w:tcPr>
          <w:p w14:paraId="59E24B2E" w14:textId="77777777" w:rsidR="00696DC9" w:rsidRPr="00696DC9" w:rsidRDefault="00696DC9" w:rsidP="00F45BB9">
            <w:pPr>
              <w:jc w:val="center"/>
              <w:rPr>
                <w:b/>
                <w:color w:val="FFFFFF" w:themeColor="background1"/>
                <w:sz w:val="20"/>
              </w:rPr>
            </w:pPr>
            <w:r w:rsidRPr="00696DC9">
              <w:rPr>
                <w:b/>
                <w:color w:val="FFFFFF" w:themeColor="background1"/>
                <w:sz w:val="20"/>
              </w:rPr>
              <w:t>PÚBLICO-ALVO</w:t>
            </w:r>
          </w:p>
        </w:tc>
        <w:tc>
          <w:tcPr>
            <w:tcW w:w="1474" w:type="dxa"/>
            <w:shd w:val="clear" w:color="auto" w:fill="A6A6A6" w:themeFill="background1" w:themeFillShade="A6"/>
            <w:vAlign w:val="center"/>
          </w:tcPr>
          <w:p w14:paraId="596B1A2C" w14:textId="77777777" w:rsidR="00696DC9" w:rsidRPr="00696DC9" w:rsidRDefault="00696DC9" w:rsidP="00F45BB9">
            <w:pPr>
              <w:jc w:val="center"/>
              <w:rPr>
                <w:b/>
                <w:color w:val="FFFFFF" w:themeColor="background1"/>
                <w:sz w:val="20"/>
              </w:rPr>
            </w:pPr>
            <w:r w:rsidRPr="00696DC9">
              <w:rPr>
                <w:b/>
                <w:color w:val="FFFFFF" w:themeColor="background1"/>
                <w:sz w:val="20"/>
              </w:rPr>
              <w:t>CANAL</w:t>
            </w:r>
          </w:p>
        </w:tc>
        <w:tc>
          <w:tcPr>
            <w:tcW w:w="1663" w:type="dxa"/>
            <w:shd w:val="clear" w:color="auto" w:fill="A6A6A6" w:themeFill="background1" w:themeFillShade="A6"/>
            <w:vAlign w:val="center"/>
          </w:tcPr>
          <w:p w14:paraId="7CD7EA7D" w14:textId="77777777" w:rsidR="00696DC9" w:rsidRPr="00696DC9" w:rsidRDefault="00696DC9" w:rsidP="00F45BB9">
            <w:pPr>
              <w:jc w:val="center"/>
              <w:rPr>
                <w:b/>
                <w:color w:val="FFFFFF" w:themeColor="background1"/>
                <w:sz w:val="20"/>
              </w:rPr>
            </w:pPr>
            <w:r w:rsidRPr="00696DC9">
              <w:rPr>
                <w:b/>
                <w:color w:val="FFFFFF" w:themeColor="background1"/>
                <w:sz w:val="20"/>
              </w:rPr>
              <w:t>PERIODICIDADE</w:t>
            </w:r>
          </w:p>
        </w:tc>
      </w:tr>
      <w:tr w:rsidR="00044F35" w:rsidRPr="00E07ABA" w14:paraId="41A8FE91" w14:textId="77777777" w:rsidTr="00F45BB9">
        <w:trPr>
          <w:trHeight w:val="70"/>
        </w:trPr>
        <w:tc>
          <w:tcPr>
            <w:tcW w:w="1832" w:type="dxa"/>
            <w:shd w:val="clear" w:color="auto" w:fill="F2F2F2" w:themeFill="background1" w:themeFillShade="F2"/>
            <w:vAlign w:val="center"/>
          </w:tcPr>
          <w:p w14:paraId="2E7104E3" w14:textId="45FFFBAC" w:rsidR="00696DC9" w:rsidRPr="00E141AE" w:rsidRDefault="00A801AB" w:rsidP="00B245DE">
            <w:pPr>
              <w:rPr>
                <w:rFonts w:ascii="Calibri" w:hAnsi="Calibri" w:cs="Arial"/>
                <w:b/>
                <w:sz w:val="18"/>
                <w:szCs w:val="16"/>
                <w:lang w:val="en-US"/>
              </w:rPr>
            </w:pPr>
            <w:r>
              <w:rPr>
                <w:rFonts w:ascii="Calibri" w:hAnsi="Calibri" w:cs="Arial"/>
                <w:b/>
                <w:sz w:val="18"/>
                <w:szCs w:val="16"/>
                <w:lang w:val="en-US"/>
              </w:rPr>
              <w:t xml:space="preserve">1. </w:t>
            </w:r>
            <w:r w:rsidR="00B245DE">
              <w:rPr>
                <w:rFonts w:ascii="Calibri" w:hAnsi="Calibri" w:cs="Arial"/>
                <w:b/>
                <w:sz w:val="18"/>
                <w:szCs w:val="16"/>
                <w:lang w:val="en-US"/>
              </w:rPr>
              <w:t>Lançamento</w:t>
            </w:r>
          </w:p>
        </w:tc>
        <w:tc>
          <w:tcPr>
            <w:tcW w:w="2274" w:type="dxa"/>
            <w:vAlign w:val="center"/>
          </w:tcPr>
          <w:p w14:paraId="40D548A4" w14:textId="46485751" w:rsidR="00696DC9" w:rsidRPr="00E07ABA" w:rsidRDefault="00B245DE" w:rsidP="00B245DE">
            <w:pPr>
              <w:spacing w:before="60"/>
              <w:jc w:val="center"/>
              <w:rPr>
                <w:color w:val="000000" w:themeColor="text1"/>
                <w:sz w:val="18"/>
              </w:rPr>
            </w:pPr>
            <w:r>
              <w:rPr>
                <w:color w:val="000000" w:themeColor="text1"/>
                <w:sz w:val="18"/>
              </w:rPr>
              <w:t>Apresentação do Programa</w:t>
            </w:r>
          </w:p>
        </w:tc>
        <w:tc>
          <w:tcPr>
            <w:tcW w:w="887" w:type="dxa"/>
            <w:vAlign w:val="center"/>
          </w:tcPr>
          <w:p w14:paraId="515093B1" w14:textId="0DECA122" w:rsidR="00696DC9" w:rsidRPr="00E07ABA" w:rsidRDefault="00B245DE" w:rsidP="00F45BB9">
            <w:pPr>
              <w:spacing w:before="60"/>
              <w:jc w:val="center"/>
              <w:rPr>
                <w:color w:val="000000" w:themeColor="text1"/>
                <w:sz w:val="18"/>
              </w:rPr>
            </w:pPr>
            <w:r>
              <w:rPr>
                <w:color w:val="000000" w:themeColor="text1"/>
                <w:sz w:val="18"/>
              </w:rPr>
              <w:t>Equipe Técnica</w:t>
            </w:r>
          </w:p>
        </w:tc>
        <w:tc>
          <w:tcPr>
            <w:tcW w:w="1498" w:type="dxa"/>
            <w:vAlign w:val="center"/>
          </w:tcPr>
          <w:p w14:paraId="1B3EDE85" w14:textId="04E58D6E" w:rsidR="00696DC9" w:rsidRPr="00E07ABA" w:rsidRDefault="00B245DE" w:rsidP="00B245DE">
            <w:pPr>
              <w:spacing w:before="60"/>
              <w:jc w:val="center"/>
              <w:rPr>
                <w:color w:val="000000" w:themeColor="text1"/>
                <w:sz w:val="18"/>
              </w:rPr>
            </w:pPr>
            <w:r>
              <w:rPr>
                <w:color w:val="000000" w:themeColor="text1"/>
                <w:sz w:val="18"/>
              </w:rPr>
              <w:t>Sociedade e  agentes políticos.</w:t>
            </w:r>
          </w:p>
        </w:tc>
        <w:tc>
          <w:tcPr>
            <w:tcW w:w="1474" w:type="dxa"/>
            <w:vAlign w:val="center"/>
          </w:tcPr>
          <w:p w14:paraId="55EB5966" w14:textId="35C7B9D8" w:rsidR="00696DC9" w:rsidRPr="00E07ABA" w:rsidRDefault="00044F35" w:rsidP="00F45BB9">
            <w:pPr>
              <w:spacing w:before="60"/>
              <w:ind w:left="-78" w:right="-78"/>
              <w:jc w:val="center"/>
              <w:rPr>
                <w:color w:val="000000" w:themeColor="text1"/>
                <w:sz w:val="18"/>
              </w:rPr>
            </w:pPr>
            <w:r>
              <w:rPr>
                <w:color w:val="000000" w:themeColor="text1"/>
                <w:sz w:val="18"/>
              </w:rPr>
              <w:t>Convite à imprensa e meios de comunicação oficiais do MAPA.</w:t>
            </w:r>
          </w:p>
        </w:tc>
        <w:tc>
          <w:tcPr>
            <w:tcW w:w="1663" w:type="dxa"/>
            <w:vAlign w:val="center"/>
          </w:tcPr>
          <w:p w14:paraId="40D18A07" w14:textId="6D6999FD" w:rsidR="00696DC9" w:rsidRPr="00E07ABA" w:rsidRDefault="00044F35" w:rsidP="005E1C0A">
            <w:pPr>
              <w:spacing w:before="60"/>
              <w:ind w:left="-4" w:right="-113"/>
              <w:jc w:val="center"/>
              <w:rPr>
                <w:color w:val="000000" w:themeColor="text1"/>
                <w:sz w:val="18"/>
              </w:rPr>
            </w:pPr>
            <w:r>
              <w:rPr>
                <w:color w:val="000000" w:themeColor="text1"/>
                <w:sz w:val="18"/>
              </w:rPr>
              <w:t>1</w:t>
            </w:r>
            <w:r w:rsidR="005E1C0A">
              <w:rPr>
                <w:color w:val="000000" w:themeColor="text1"/>
                <w:sz w:val="18"/>
              </w:rPr>
              <w:t xml:space="preserve"> vez no início do projeto</w:t>
            </w:r>
          </w:p>
        </w:tc>
      </w:tr>
      <w:tr w:rsidR="00044F35" w:rsidRPr="00E07ABA" w14:paraId="51F1589C" w14:textId="77777777" w:rsidTr="00F45BB9">
        <w:trPr>
          <w:trHeight w:val="70"/>
        </w:trPr>
        <w:tc>
          <w:tcPr>
            <w:tcW w:w="1832" w:type="dxa"/>
            <w:shd w:val="clear" w:color="auto" w:fill="F2F2F2" w:themeFill="background1" w:themeFillShade="F2"/>
            <w:vAlign w:val="center"/>
          </w:tcPr>
          <w:p w14:paraId="0B3ADA38" w14:textId="6BEFEC07" w:rsidR="00696DC9" w:rsidRPr="00E141AE" w:rsidRDefault="00A801AB" w:rsidP="00B245DE">
            <w:pPr>
              <w:rPr>
                <w:rFonts w:ascii="Calibri" w:hAnsi="Calibri" w:cs="Arial"/>
                <w:b/>
                <w:sz w:val="18"/>
                <w:szCs w:val="16"/>
                <w:lang w:val="en-US"/>
              </w:rPr>
            </w:pPr>
            <w:r>
              <w:rPr>
                <w:rFonts w:ascii="Calibri" w:hAnsi="Calibri" w:cs="Arial"/>
                <w:b/>
                <w:sz w:val="18"/>
                <w:szCs w:val="16"/>
                <w:lang w:val="en-US"/>
              </w:rPr>
              <w:t xml:space="preserve">2. </w:t>
            </w:r>
            <w:r w:rsidR="00B245DE">
              <w:rPr>
                <w:rFonts w:ascii="Calibri" w:hAnsi="Calibri" w:cs="Arial"/>
                <w:b/>
                <w:sz w:val="18"/>
                <w:szCs w:val="16"/>
                <w:lang w:val="en-US"/>
              </w:rPr>
              <w:t>Lançamento regionalizado</w:t>
            </w:r>
          </w:p>
        </w:tc>
        <w:tc>
          <w:tcPr>
            <w:tcW w:w="2274" w:type="dxa"/>
            <w:vAlign w:val="center"/>
          </w:tcPr>
          <w:p w14:paraId="6BD24C24" w14:textId="2B7D9AD2" w:rsidR="00696DC9" w:rsidRPr="00E07ABA" w:rsidRDefault="00B245DE" w:rsidP="00B245DE">
            <w:pPr>
              <w:spacing w:before="60"/>
              <w:jc w:val="center"/>
              <w:rPr>
                <w:color w:val="000000" w:themeColor="text1"/>
                <w:sz w:val="18"/>
              </w:rPr>
            </w:pPr>
            <w:r>
              <w:rPr>
                <w:color w:val="000000" w:themeColor="text1"/>
                <w:sz w:val="18"/>
              </w:rPr>
              <w:t>Apresentação do Programa nos Estados</w:t>
            </w:r>
          </w:p>
        </w:tc>
        <w:tc>
          <w:tcPr>
            <w:tcW w:w="887" w:type="dxa"/>
            <w:vAlign w:val="center"/>
          </w:tcPr>
          <w:p w14:paraId="7DBFEAF3" w14:textId="55FC7838" w:rsidR="00696DC9" w:rsidRPr="00E07ABA" w:rsidRDefault="00B245DE" w:rsidP="00F45BB9">
            <w:pPr>
              <w:spacing w:before="60"/>
              <w:jc w:val="center"/>
              <w:rPr>
                <w:color w:val="000000" w:themeColor="text1"/>
                <w:sz w:val="18"/>
              </w:rPr>
            </w:pPr>
            <w:r>
              <w:rPr>
                <w:color w:val="000000" w:themeColor="text1"/>
                <w:sz w:val="18"/>
              </w:rPr>
              <w:t>Equipe Técnica</w:t>
            </w:r>
          </w:p>
        </w:tc>
        <w:tc>
          <w:tcPr>
            <w:tcW w:w="1498" w:type="dxa"/>
            <w:vAlign w:val="center"/>
          </w:tcPr>
          <w:p w14:paraId="46A55F71" w14:textId="4F457450" w:rsidR="00696DC9" w:rsidRPr="00E07ABA" w:rsidRDefault="00B245DE" w:rsidP="00F45BB9">
            <w:pPr>
              <w:spacing w:before="60"/>
              <w:jc w:val="center"/>
              <w:rPr>
                <w:color w:val="000000" w:themeColor="text1"/>
                <w:sz w:val="18"/>
              </w:rPr>
            </w:pPr>
            <w:r>
              <w:rPr>
                <w:color w:val="000000" w:themeColor="text1"/>
                <w:sz w:val="18"/>
              </w:rPr>
              <w:t>Estados e municípios participantes do programa; beneficiários.</w:t>
            </w:r>
          </w:p>
        </w:tc>
        <w:tc>
          <w:tcPr>
            <w:tcW w:w="1474" w:type="dxa"/>
            <w:vAlign w:val="center"/>
          </w:tcPr>
          <w:p w14:paraId="514B52EF" w14:textId="045E14B5" w:rsidR="00696DC9" w:rsidRPr="00E07ABA" w:rsidRDefault="00044F35" w:rsidP="00F45BB9">
            <w:pPr>
              <w:spacing w:before="60"/>
              <w:ind w:right="-78"/>
              <w:jc w:val="center"/>
              <w:rPr>
                <w:color w:val="000000" w:themeColor="text1"/>
                <w:sz w:val="18"/>
              </w:rPr>
            </w:pPr>
            <w:r>
              <w:rPr>
                <w:color w:val="000000" w:themeColor="text1"/>
                <w:sz w:val="18"/>
              </w:rPr>
              <w:t>Convite à imprensa e meios de comunicação oficiais do MAPA.</w:t>
            </w:r>
          </w:p>
        </w:tc>
        <w:tc>
          <w:tcPr>
            <w:tcW w:w="1663" w:type="dxa"/>
            <w:vAlign w:val="center"/>
          </w:tcPr>
          <w:p w14:paraId="6B0FCB2C" w14:textId="77777777" w:rsidR="0033463A" w:rsidRDefault="00044F35" w:rsidP="005E1C0A">
            <w:pPr>
              <w:spacing w:before="60"/>
              <w:ind w:left="-146" w:right="-219"/>
              <w:jc w:val="center"/>
              <w:rPr>
                <w:color w:val="000000" w:themeColor="text1"/>
                <w:sz w:val="18"/>
              </w:rPr>
            </w:pPr>
            <w:r>
              <w:rPr>
                <w:color w:val="000000" w:themeColor="text1"/>
                <w:sz w:val="18"/>
              </w:rPr>
              <w:t>7</w:t>
            </w:r>
            <w:r w:rsidR="005E1C0A">
              <w:rPr>
                <w:color w:val="000000" w:themeColor="text1"/>
                <w:sz w:val="18"/>
              </w:rPr>
              <w:t xml:space="preserve"> vezes (eventos simultâneos) no </w:t>
            </w:r>
          </w:p>
          <w:p w14:paraId="51B96F58" w14:textId="6A8A672F" w:rsidR="00696DC9" w:rsidRPr="00E07ABA" w:rsidRDefault="005E1C0A" w:rsidP="0033463A">
            <w:pPr>
              <w:spacing w:before="60"/>
              <w:ind w:left="-146" w:right="-219"/>
              <w:jc w:val="center"/>
              <w:rPr>
                <w:color w:val="000000" w:themeColor="text1"/>
                <w:sz w:val="18"/>
              </w:rPr>
            </w:pPr>
            <w:r>
              <w:rPr>
                <w:color w:val="000000" w:themeColor="text1"/>
                <w:sz w:val="18"/>
              </w:rPr>
              <w:t>início do projeto</w:t>
            </w:r>
          </w:p>
        </w:tc>
      </w:tr>
      <w:tr w:rsidR="00044F35" w:rsidRPr="00E07ABA" w14:paraId="1FB94196" w14:textId="77777777" w:rsidTr="00F45BB9">
        <w:trPr>
          <w:trHeight w:val="70"/>
        </w:trPr>
        <w:tc>
          <w:tcPr>
            <w:tcW w:w="1832" w:type="dxa"/>
            <w:shd w:val="clear" w:color="auto" w:fill="F2F2F2" w:themeFill="background1" w:themeFillShade="F2"/>
            <w:vAlign w:val="center"/>
          </w:tcPr>
          <w:p w14:paraId="32E14A1D" w14:textId="37118ACB" w:rsidR="00696DC9" w:rsidRPr="00E141AE" w:rsidRDefault="00A801AB" w:rsidP="00B245DE">
            <w:pPr>
              <w:rPr>
                <w:rFonts w:ascii="Calibri" w:hAnsi="Calibri" w:cs="Arial"/>
                <w:b/>
                <w:sz w:val="18"/>
                <w:szCs w:val="16"/>
                <w:lang w:val="en-US"/>
              </w:rPr>
            </w:pPr>
            <w:r>
              <w:rPr>
                <w:rFonts w:ascii="Calibri" w:hAnsi="Calibri" w:cs="Arial"/>
                <w:b/>
                <w:sz w:val="18"/>
                <w:szCs w:val="16"/>
                <w:lang w:val="en-US"/>
              </w:rPr>
              <w:t xml:space="preserve">3. </w:t>
            </w:r>
            <w:r w:rsidR="00B245DE">
              <w:rPr>
                <w:rFonts w:ascii="Calibri" w:hAnsi="Calibri" w:cs="Arial"/>
                <w:b/>
                <w:sz w:val="18"/>
                <w:szCs w:val="16"/>
                <w:lang w:val="en-US"/>
              </w:rPr>
              <w:t>Divulgação de resultados preliminares</w:t>
            </w:r>
          </w:p>
        </w:tc>
        <w:tc>
          <w:tcPr>
            <w:tcW w:w="2274" w:type="dxa"/>
            <w:vAlign w:val="center"/>
          </w:tcPr>
          <w:p w14:paraId="07E51487" w14:textId="0B15203B" w:rsidR="00696DC9" w:rsidRDefault="00B245DE" w:rsidP="00B245DE">
            <w:pPr>
              <w:spacing w:before="60"/>
              <w:jc w:val="center"/>
              <w:rPr>
                <w:color w:val="000000" w:themeColor="text1"/>
                <w:sz w:val="18"/>
              </w:rPr>
            </w:pPr>
            <w:r>
              <w:rPr>
                <w:color w:val="000000" w:themeColor="text1"/>
                <w:sz w:val="18"/>
              </w:rPr>
              <w:t>Apresentação dos resultados da Busca Ativa</w:t>
            </w:r>
          </w:p>
        </w:tc>
        <w:tc>
          <w:tcPr>
            <w:tcW w:w="887" w:type="dxa"/>
            <w:vAlign w:val="center"/>
          </w:tcPr>
          <w:p w14:paraId="7A513849" w14:textId="519CEDDC" w:rsidR="00696DC9" w:rsidRDefault="00B245DE" w:rsidP="00F45BB9">
            <w:pPr>
              <w:spacing w:before="60"/>
              <w:jc w:val="center"/>
              <w:rPr>
                <w:color w:val="000000" w:themeColor="text1"/>
                <w:sz w:val="18"/>
              </w:rPr>
            </w:pPr>
            <w:r>
              <w:rPr>
                <w:color w:val="000000" w:themeColor="text1"/>
                <w:sz w:val="18"/>
              </w:rPr>
              <w:t>Equipe Técnica</w:t>
            </w:r>
          </w:p>
        </w:tc>
        <w:tc>
          <w:tcPr>
            <w:tcW w:w="1498" w:type="dxa"/>
            <w:vAlign w:val="center"/>
          </w:tcPr>
          <w:p w14:paraId="18E94008" w14:textId="1FCB6CBC" w:rsidR="00696DC9" w:rsidRDefault="00B245DE" w:rsidP="00B245DE">
            <w:pPr>
              <w:spacing w:before="60"/>
              <w:jc w:val="center"/>
              <w:rPr>
                <w:color w:val="000000" w:themeColor="text1"/>
                <w:sz w:val="18"/>
              </w:rPr>
            </w:pPr>
            <w:r>
              <w:rPr>
                <w:color w:val="000000" w:themeColor="text1"/>
                <w:sz w:val="18"/>
              </w:rPr>
              <w:t>Acadêmicos, formuladores de políticas públicas, parceiros, imprensa, beneficiários.</w:t>
            </w:r>
          </w:p>
        </w:tc>
        <w:tc>
          <w:tcPr>
            <w:tcW w:w="1474" w:type="dxa"/>
            <w:vAlign w:val="center"/>
          </w:tcPr>
          <w:p w14:paraId="474A41F5" w14:textId="284D264B" w:rsidR="00696DC9" w:rsidRDefault="00044F35" w:rsidP="00F45BB9">
            <w:pPr>
              <w:spacing w:before="60"/>
              <w:ind w:right="-78"/>
              <w:jc w:val="center"/>
              <w:rPr>
                <w:color w:val="000000" w:themeColor="text1"/>
                <w:sz w:val="18"/>
              </w:rPr>
            </w:pPr>
            <w:r>
              <w:rPr>
                <w:color w:val="000000" w:themeColor="text1"/>
                <w:sz w:val="18"/>
              </w:rPr>
              <w:t>Convite à imprensa e meios de comunicação oficiais do MAPA.</w:t>
            </w:r>
          </w:p>
        </w:tc>
        <w:tc>
          <w:tcPr>
            <w:tcW w:w="1663" w:type="dxa"/>
            <w:vAlign w:val="center"/>
          </w:tcPr>
          <w:p w14:paraId="122C9AF2" w14:textId="77777777" w:rsidR="00C71E2C" w:rsidRDefault="00044F35" w:rsidP="00F45BB9">
            <w:pPr>
              <w:spacing w:before="60"/>
              <w:ind w:left="-146" w:right="-219"/>
              <w:jc w:val="center"/>
              <w:rPr>
                <w:color w:val="000000" w:themeColor="text1"/>
                <w:sz w:val="18"/>
              </w:rPr>
            </w:pPr>
            <w:r>
              <w:rPr>
                <w:color w:val="000000" w:themeColor="text1"/>
                <w:sz w:val="18"/>
              </w:rPr>
              <w:t>1</w:t>
            </w:r>
            <w:r w:rsidR="005E1C0A">
              <w:rPr>
                <w:color w:val="000000" w:themeColor="text1"/>
                <w:sz w:val="18"/>
              </w:rPr>
              <w:t xml:space="preserve"> vez</w:t>
            </w:r>
            <w:r w:rsidR="00C71E2C">
              <w:rPr>
                <w:color w:val="000000" w:themeColor="text1"/>
                <w:sz w:val="18"/>
              </w:rPr>
              <w:t xml:space="preserve"> ao final do </w:t>
            </w:r>
          </w:p>
          <w:p w14:paraId="06D11FAF" w14:textId="24D90A76" w:rsidR="00696DC9" w:rsidRPr="007A1BA4" w:rsidRDefault="00A36C25" w:rsidP="00F45BB9">
            <w:pPr>
              <w:spacing w:before="60"/>
              <w:ind w:left="-146" w:right="-219"/>
              <w:jc w:val="center"/>
              <w:rPr>
                <w:color w:val="000000" w:themeColor="text1"/>
                <w:sz w:val="18"/>
              </w:rPr>
            </w:pPr>
            <w:r>
              <w:rPr>
                <w:color w:val="000000" w:themeColor="text1"/>
                <w:sz w:val="18"/>
              </w:rPr>
              <w:t>Eixo</w:t>
            </w:r>
            <w:r w:rsidR="00C71E2C">
              <w:rPr>
                <w:color w:val="000000" w:themeColor="text1"/>
                <w:sz w:val="18"/>
              </w:rPr>
              <w:t xml:space="preserve"> 1 (Encontrar)</w:t>
            </w:r>
          </w:p>
        </w:tc>
      </w:tr>
      <w:tr w:rsidR="00B245DE" w:rsidRPr="00E07ABA" w14:paraId="7046E75C" w14:textId="77777777" w:rsidTr="00F45BB9">
        <w:trPr>
          <w:trHeight w:val="70"/>
        </w:trPr>
        <w:tc>
          <w:tcPr>
            <w:tcW w:w="1832" w:type="dxa"/>
            <w:shd w:val="clear" w:color="auto" w:fill="F2F2F2" w:themeFill="background1" w:themeFillShade="F2"/>
            <w:vAlign w:val="center"/>
          </w:tcPr>
          <w:p w14:paraId="763CF2B3" w14:textId="7E3ADD93" w:rsidR="00B245DE" w:rsidRPr="00B245DE" w:rsidRDefault="00044F35" w:rsidP="00B245DE">
            <w:pPr>
              <w:rPr>
                <w:rFonts w:ascii="Calibri" w:hAnsi="Calibri" w:cs="Arial"/>
                <w:b/>
                <w:sz w:val="18"/>
                <w:szCs w:val="16"/>
              </w:rPr>
            </w:pPr>
            <w:r>
              <w:rPr>
                <w:rFonts w:ascii="Calibri" w:hAnsi="Calibri" w:cs="Arial"/>
                <w:b/>
                <w:sz w:val="18"/>
                <w:szCs w:val="16"/>
              </w:rPr>
              <w:t>4. Apresentação do relatório de monitoramento e avaliação</w:t>
            </w:r>
          </w:p>
        </w:tc>
        <w:tc>
          <w:tcPr>
            <w:tcW w:w="2274" w:type="dxa"/>
            <w:vAlign w:val="center"/>
          </w:tcPr>
          <w:p w14:paraId="1B37BA89" w14:textId="4BBF554C" w:rsidR="00B245DE" w:rsidRDefault="00044F35" w:rsidP="00044F35">
            <w:pPr>
              <w:spacing w:before="60"/>
              <w:jc w:val="center"/>
              <w:rPr>
                <w:color w:val="000000" w:themeColor="text1"/>
                <w:sz w:val="18"/>
              </w:rPr>
            </w:pPr>
            <w:r>
              <w:rPr>
                <w:color w:val="000000" w:themeColor="text1"/>
                <w:sz w:val="18"/>
              </w:rPr>
              <w:t>Apresentação dos resultados preliminares e finais do processo de monitoramento e avaliação.</w:t>
            </w:r>
          </w:p>
        </w:tc>
        <w:tc>
          <w:tcPr>
            <w:tcW w:w="887" w:type="dxa"/>
            <w:vAlign w:val="center"/>
          </w:tcPr>
          <w:p w14:paraId="43FBD6D6" w14:textId="4CC61C1C" w:rsidR="00B245DE" w:rsidRDefault="00044F35" w:rsidP="00F45BB9">
            <w:pPr>
              <w:spacing w:before="60"/>
              <w:jc w:val="center"/>
              <w:rPr>
                <w:color w:val="000000" w:themeColor="text1"/>
                <w:sz w:val="18"/>
              </w:rPr>
            </w:pPr>
            <w:r>
              <w:rPr>
                <w:color w:val="000000" w:themeColor="text1"/>
                <w:sz w:val="18"/>
              </w:rPr>
              <w:t>Equipe Técnica</w:t>
            </w:r>
          </w:p>
        </w:tc>
        <w:tc>
          <w:tcPr>
            <w:tcW w:w="1498" w:type="dxa"/>
            <w:vAlign w:val="center"/>
          </w:tcPr>
          <w:p w14:paraId="2F6DAB02" w14:textId="506FD508" w:rsidR="00B245DE" w:rsidRDefault="00044F35" w:rsidP="00F45BB9">
            <w:pPr>
              <w:spacing w:before="60"/>
              <w:jc w:val="center"/>
              <w:rPr>
                <w:color w:val="000000" w:themeColor="text1"/>
                <w:sz w:val="18"/>
              </w:rPr>
            </w:pPr>
            <w:r>
              <w:rPr>
                <w:color w:val="000000" w:themeColor="text1"/>
                <w:sz w:val="18"/>
              </w:rPr>
              <w:t>Acadêmicos, formuladores de políticas públicas, parceiros, imprensa, beneficiários, sociedade.</w:t>
            </w:r>
          </w:p>
        </w:tc>
        <w:tc>
          <w:tcPr>
            <w:tcW w:w="1474" w:type="dxa"/>
            <w:vAlign w:val="center"/>
          </w:tcPr>
          <w:p w14:paraId="1D462859" w14:textId="32C2CA1D" w:rsidR="00B245DE" w:rsidRDefault="00044F35" w:rsidP="00F45BB9">
            <w:pPr>
              <w:spacing w:before="60"/>
              <w:ind w:right="-78"/>
              <w:jc w:val="center"/>
              <w:rPr>
                <w:color w:val="000000" w:themeColor="text1"/>
                <w:sz w:val="18"/>
              </w:rPr>
            </w:pPr>
            <w:r>
              <w:rPr>
                <w:color w:val="000000" w:themeColor="text1"/>
                <w:sz w:val="18"/>
              </w:rPr>
              <w:t>Convite à imprensa e meios de comunicação oficiais do MAPA.</w:t>
            </w:r>
          </w:p>
        </w:tc>
        <w:tc>
          <w:tcPr>
            <w:tcW w:w="1663" w:type="dxa"/>
            <w:vAlign w:val="center"/>
          </w:tcPr>
          <w:p w14:paraId="67CE0ABE" w14:textId="77777777" w:rsidR="005E1C0A" w:rsidRDefault="00044F35" w:rsidP="00F45BB9">
            <w:pPr>
              <w:spacing w:before="60"/>
              <w:ind w:left="-146" w:right="-219"/>
              <w:jc w:val="center"/>
              <w:rPr>
                <w:color w:val="000000" w:themeColor="text1"/>
                <w:sz w:val="18"/>
              </w:rPr>
            </w:pPr>
            <w:r>
              <w:rPr>
                <w:color w:val="000000" w:themeColor="text1"/>
                <w:sz w:val="18"/>
              </w:rPr>
              <w:t>2</w:t>
            </w:r>
            <w:r w:rsidR="005E1C0A">
              <w:rPr>
                <w:color w:val="000000" w:themeColor="text1"/>
                <w:sz w:val="18"/>
              </w:rPr>
              <w:t xml:space="preserve"> vezes ao final do </w:t>
            </w:r>
          </w:p>
          <w:p w14:paraId="7F5CFEB8" w14:textId="77777777" w:rsidR="00A36C25" w:rsidRDefault="00A36C25" w:rsidP="00F45BB9">
            <w:pPr>
              <w:spacing w:before="60"/>
              <w:ind w:left="-146" w:right="-219"/>
              <w:jc w:val="center"/>
              <w:rPr>
                <w:color w:val="000000" w:themeColor="text1"/>
                <w:sz w:val="18"/>
              </w:rPr>
            </w:pPr>
            <w:r>
              <w:rPr>
                <w:color w:val="000000" w:themeColor="text1"/>
                <w:sz w:val="18"/>
              </w:rPr>
              <w:t>Eixo 5 (M</w:t>
            </w:r>
            <w:r w:rsidR="005E1C0A">
              <w:rPr>
                <w:color w:val="000000" w:themeColor="text1"/>
                <w:sz w:val="18"/>
              </w:rPr>
              <w:t>onitora-</w:t>
            </w:r>
          </w:p>
          <w:p w14:paraId="27868FC9" w14:textId="4F6AD966" w:rsidR="00B245DE" w:rsidRPr="007A1BA4" w:rsidRDefault="00A36C25" w:rsidP="00F45BB9">
            <w:pPr>
              <w:spacing w:before="60"/>
              <w:ind w:left="-146" w:right="-219"/>
              <w:jc w:val="center"/>
              <w:rPr>
                <w:color w:val="000000" w:themeColor="text1"/>
                <w:sz w:val="18"/>
              </w:rPr>
            </w:pPr>
            <w:r>
              <w:rPr>
                <w:color w:val="000000" w:themeColor="text1"/>
                <w:sz w:val="18"/>
              </w:rPr>
              <w:t>mento e A</w:t>
            </w:r>
            <w:r w:rsidR="005E1C0A">
              <w:rPr>
                <w:color w:val="000000" w:themeColor="text1"/>
                <w:sz w:val="18"/>
              </w:rPr>
              <w:t>valiação</w:t>
            </w:r>
            <w:r>
              <w:rPr>
                <w:color w:val="000000" w:themeColor="text1"/>
                <w:sz w:val="18"/>
              </w:rPr>
              <w:t>)</w:t>
            </w:r>
          </w:p>
        </w:tc>
      </w:tr>
    </w:tbl>
    <w:p w14:paraId="03E69BF3" w14:textId="5929501C" w:rsidR="00462589" w:rsidRDefault="00462589"/>
    <w:p w14:paraId="42F7168C" w14:textId="77777777" w:rsidR="008F45EC" w:rsidRDefault="008F45EC"/>
    <w:p w14:paraId="1C28C583" w14:textId="77777777" w:rsidR="008F45EC" w:rsidRDefault="008F45EC"/>
    <w:p w14:paraId="632E0575" w14:textId="77777777" w:rsidR="008F45EC" w:rsidRDefault="008F45EC"/>
    <w:p w14:paraId="779455A8" w14:textId="77777777" w:rsidR="008F45EC" w:rsidRDefault="008F45EC"/>
    <w:p w14:paraId="3C0685B3" w14:textId="32D7E795" w:rsidR="009321E5" w:rsidRDefault="009321E5" w:rsidP="009321E5">
      <w:pPr>
        <w:pStyle w:val="PargrafodaLista"/>
        <w:numPr>
          <w:ilvl w:val="0"/>
          <w:numId w:val="3"/>
        </w:numPr>
        <w:tabs>
          <w:tab w:val="left" w:pos="284"/>
        </w:tabs>
        <w:ind w:left="284" w:hanging="284"/>
        <w:rPr>
          <w:b/>
        </w:rPr>
      </w:pPr>
      <w:r>
        <w:rPr>
          <w:b/>
        </w:rPr>
        <w:lastRenderedPageBreak/>
        <w:t>RISCOS DO PROJETO</w:t>
      </w:r>
    </w:p>
    <w:p w14:paraId="1FDC056A" w14:textId="522CF8C0" w:rsidR="007813C9" w:rsidRPr="007813C9" w:rsidRDefault="007813C9" w:rsidP="007813C9">
      <w:pPr>
        <w:spacing w:before="60" w:after="120"/>
        <w:jc w:val="center"/>
        <w:rPr>
          <w:color w:val="000000" w:themeColor="text1"/>
          <w:sz w:val="18"/>
        </w:rPr>
      </w:pPr>
      <w:r w:rsidRPr="007813C9">
        <w:rPr>
          <w:b/>
          <w:color w:val="000000" w:themeColor="text1"/>
          <w:sz w:val="18"/>
        </w:rPr>
        <w:t xml:space="preserve">Legenda Probabilidade: </w:t>
      </w:r>
      <w:r w:rsidRPr="007813C9">
        <w:rPr>
          <w:color w:val="000000" w:themeColor="text1"/>
          <w:sz w:val="18"/>
        </w:rPr>
        <w:t xml:space="preserve">Alta, Média, Baixa    |    </w:t>
      </w:r>
      <w:r w:rsidRPr="007813C9">
        <w:rPr>
          <w:b/>
          <w:color w:val="000000" w:themeColor="text1"/>
          <w:sz w:val="18"/>
        </w:rPr>
        <w:t xml:space="preserve">Legenda Impacto: </w:t>
      </w:r>
      <w:r w:rsidRPr="007813C9">
        <w:rPr>
          <w:color w:val="000000" w:themeColor="text1"/>
          <w:sz w:val="18"/>
        </w:rPr>
        <w:t>Alto, Médio, Baixo</w:t>
      </w:r>
    </w:p>
    <w:tbl>
      <w:tblPr>
        <w:tblStyle w:val="Tabelacomgrade"/>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9"/>
        <w:gridCol w:w="1578"/>
        <w:gridCol w:w="1012"/>
        <w:gridCol w:w="2372"/>
        <w:gridCol w:w="2373"/>
      </w:tblGrid>
      <w:tr w:rsidR="007813C9" w:rsidRPr="00E141AE" w14:paraId="7D20C310" w14:textId="77777777" w:rsidTr="007813C9">
        <w:trPr>
          <w:trHeight w:val="637"/>
        </w:trPr>
        <w:tc>
          <w:tcPr>
            <w:tcW w:w="2299" w:type="dxa"/>
            <w:shd w:val="clear" w:color="auto" w:fill="A6A6A6" w:themeFill="background1" w:themeFillShade="A6"/>
            <w:vAlign w:val="center"/>
          </w:tcPr>
          <w:p w14:paraId="09966CE7" w14:textId="3A332CC5" w:rsidR="007813C9" w:rsidRPr="00696DC9" w:rsidRDefault="007813C9" w:rsidP="00F45BB9">
            <w:pPr>
              <w:jc w:val="center"/>
              <w:rPr>
                <w:b/>
                <w:color w:val="FFFFFF" w:themeColor="background1"/>
                <w:sz w:val="20"/>
              </w:rPr>
            </w:pPr>
            <w:r>
              <w:rPr>
                <w:b/>
                <w:color w:val="FFFFFF" w:themeColor="background1"/>
                <w:sz w:val="20"/>
              </w:rPr>
              <w:t>RISCO</w:t>
            </w:r>
            <w:r w:rsidRPr="00696DC9">
              <w:rPr>
                <w:b/>
                <w:color w:val="FFFFFF" w:themeColor="background1"/>
                <w:sz w:val="20"/>
              </w:rPr>
              <w:t xml:space="preserve"> </w:t>
            </w:r>
          </w:p>
        </w:tc>
        <w:tc>
          <w:tcPr>
            <w:tcW w:w="1578" w:type="dxa"/>
            <w:shd w:val="clear" w:color="auto" w:fill="A6A6A6" w:themeFill="background1" w:themeFillShade="A6"/>
            <w:vAlign w:val="center"/>
          </w:tcPr>
          <w:p w14:paraId="6ADC902A" w14:textId="20FA51D8" w:rsidR="007813C9" w:rsidRPr="00696DC9" w:rsidRDefault="007813C9" w:rsidP="00F45BB9">
            <w:pPr>
              <w:jc w:val="center"/>
              <w:rPr>
                <w:b/>
                <w:color w:val="FFFFFF" w:themeColor="background1"/>
                <w:sz w:val="20"/>
              </w:rPr>
            </w:pPr>
            <w:r>
              <w:rPr>
                <w:b/>
                <w:color w:val="FFFFFF" w:themeColor="background1"/>
                <w:sz w:val="20"/>
              </w:rPr>
              <w:t>PROBABILIDADE</w:t>
            </w:r>
          </w:p>
        </w:tc>
        <w:tc>
          <w:tcPr>
            <w:tcW w:w="1012" w:type="dxa"/>
            <w:shd w:val="clear" w:color="auto" w:fill="A6A6A6" w:themeFill="background1" w:themeFillShade="A6"/>
            <w:vAlign w:val="center"/>
          </w:tcPr>
          <w:p w14:paraId="2A938894" w14:textId="6A0AB3B1" w:rsidR="007813C9" w:rsidRPr="00696DC9" w:rsidRDefault="007813C9" w:rsidP="00F45BB9">
            <w:pPr>
              <w:jc w:val="center"/>
              <w:rPr>
                <w:b/>
                <w:color w:val="FFFFFF" w:themeColor="background1"/>
                <w:sz w:val="20"/>
              </w:rPr>
            </w:pPr>
            <w:r>
              <w:rPr>
                <w:b/>
                <w:color w:val="FFFFFF" w:themeColor="background1"/>
                <w:sz w:val="20"/>
              </w:rPr>
              <w:t>IMPACTO</w:t>
            </w:r>
          </w:p>
        </w:tc>
        <w:tc>
          <w:tcPr>
            <w:tcW w:w="2372" w:type="dxa"/>
            <w:shd w:val="clear" w:color="auto" w:fill="A6A6A6" w:themeFill="background1" w:themeFillShade="A6"/>
            <w:vAlign w:val="center"/>
          </w:tcPr>
          <w:p w14:paraId="44FC8AA8" w14:textId="77777777" w:rsidR="007813C9" w:rsidRDefault="007813C9" w:rsidP="00F45BB9">
            <w:pPr>
              <w:jc w:val="center"/>
              <w:rPr>
                <w:b/>
                <w:color w:val="FFFFFF" w:themeColor="background1"/>
                <w:sz w:val="20"/>
              </w:rPr>
            </w:pPr>
            <w:r>
              <w:rPr>
                <w:b/>
                <w:color w:val="FFFFFF" w:themeColor="background1"/>
                <w:sz w:val="20"/>
              </w:rPr>
              <w:t>AÇÃO DE PREVENÇÃO</w:t>
            </w:r>
          </w:p>
          <w:p w14:paraId="78EB7033" w14:textId="08AAB932" w:rsidR="007813C9" w:rsidRPr="007813C9" w:rsidRDefault="007813C9" w:rsidP="00F45BB9">
            <w:pPr>
              <w:jc w:val="center"/>
              <w:rPr>
                <w:i/>
                <w:color w:val="FFFFFF" w:themeColor="background1"/>
                <w:sz w:val="20"/>
              </w:rPr>
            </w:pPr>
            <w:r w:rsidRPr="007813C9">
              <w:rPr>
                <w:i/>
                <w:color w:val="FFFFFF" w:themeColor="background1"/>
                <w:sz w:val="20"/>
              </w:rPr>
              <w:t>(se houver)</w:t>
            </w:r>
          </w:p>
        </w:tc>
        <w:tc>
          <w:tcPr>
            <w:tcW w:w="2373" w:type="dxa"/>
            <w:shd w:val="clear" w:color="auto" w:fill="A6A6A6" w:themeFill="background1" w:themeFillShade="A6"/>
            <w:vAlign w:val="center"/>
          </w:tcPr>
          <w:p w14:paraId="7058740A" w14:textId="77777777" w:rsidR="007813C9" w:rsidRDefault="007813C9" w:rsidP="00F45BB9">
            <w:pPr>
              <w:jc w:val="center"/>
              <w:rPr>
                <w:b/>
                <w:color w:val="FFFFFF" w:themeColor="background1"/>
                <w:sz w:val="20"/>
              </w:rPr>
            </w:pPr>
            <w:r>
              <w:rPr>
                <w:b/>
                <w:color w:val="FFFFFF" w:themeColor="background1"/>
                <w:sz w:val="20"/>
              </w:rPr>
              <w:t>AÇÃO DE CONTINGÊNCIA</w:t>
            </w:r>
          </w:p>
          <w:p w14:paraId="7B3C5DF1" w14:textId="0FCC4C84" w:rsidR="007813C9" w:rsidRPr="007813C9" w:rsidRDefault="007813C9" w:rsidP="00F45BB9">
            <w:pPr>
              <w:jc w:val="center"/>
              <w:rPr>
                <w:i/>
                <w:color w:val="FFFFFF" w:themeColor="background1"/>
                <w:sz w:val="20"/>
              </w:rPr>
            </w:pPr>
            <w:r w:rsidRPr="007813C9">
              <w:rPr>
                <w:i/>
                <w:color w:val="FFFFFF" w:themeColor="background1"/>
                <w:sz w:val="20"/>
              </w:rPr>
              <w:t>(se houver)</w:t>
            </w:r>
          </w:p>
        </w:tc>
      </w:tr>
      <w:tr w:rsidR="007813C9" w:rsidRPr="00E07ABA" w14:paraId="4DFDD029" w14:textId="77777777" w:rsidTr="007813C9">
        <w:trPr>
          <w:trHeight w:val="70"/>
        </w:trPr>
        <w:tc>
          <w:tcPr>
            <w:tcW w:w="2299" w:type="dxa"/>
            <w:shd w:val="clear" w:color="auto" w:fill="F2F2F2" w:themeFill="background1" w:themeFillShade="F2"/>
            <w:vAlign w:val="center"/>
          </w:tcPr>
          <w:p w14:paraId="6CE837D8" w14:textId="187D0157" w:rsidR="007813C9" w:rsidRPr="00B371A0" w:rsidRDefault="00465080" w:rsidP="009E2A4E">
            <w:pPr>
              <w:jc w:val="both"/>
              <w:rPr>
                <w:rFonts w:ascii="Calibri" w:hAnsi="Calibri" w:cs="Arial"/>
                <w:b/>
                <w:sz w:val="18"/>
                <w:szCs w:val="16"/>
              </w:rPr>
            </w:pPr>
            <w:r w:rsidRPr="00B371A0">
              <w:rPr>
                <w:rFonts w:ascii="Calibri" w:hAnsi="Calibri" w:cs="Arial"/>
                <w:b/>
                <w:sz w:val="18"/>
                <w:szCs w:val="16"/>
              </w:rPr>
              <w:t>1. Possibilidade de o Censo Agropecuário de 2016 não acontecer</w:t>
            </w:r>
          </w:p>
        </w:tc>
        <w:tc>
          <w:tcPr>
            <w:tcW w:w="1578" w:type="dxa"/>
            <w:vAlign w:val="center"/>
          </w:tcPr>
          <w:p w14:paraId="23B33D33" w14:textId="2FB60D51" w:rsidR="007813C9" w:rsidRPr="00E07ABA" w:rsidRDefault="00044F35" w:rsidP="007813C9">
            <w:pPr>
              <w:spacing w:before="60"/>
              <w:jc w:val="center"/>
              <w:rPr>
                <w:color w:val="000000" w:themeColor="text1"/>
                <w:sz w:val="18"/>
              </w:rPr>
            </w:pPr>
            <w:r>
              <w:rPr>
                <w:color w:val="000000" w:themeColor="text1"/>
                <w:sz w:val="18"/>
              </w:rPr>
              <w:t>Média</w:t>
            </w:r>
          </w:p>
        </w:tc>
        <w:tc>
          <w:tcPr>
            <w:tcW w:w="1012" w:type="dxa"/>
            <w:vAlign w:val="center"/>
          </w:tcPr>
          <w:p w14:paraId="2E3F9E60" w14:textId="363A034B" w:rsidR="007813C9" w:rsidRPr="00E07ABA" w:rsidRDefault="00044F35" w:rsidP="007813C9">
            <w:pPr>
              <w:spacing w:before="60"/>
              <w:jc w:val="center"/>
              <w:rPr>
                <w:color w:val="000000" w:themeColor="text1"/>
                <w:sz w:val="18"/>
              </w:rPr>
            </w:pPr>
            <w:r>
              <w:rPr>
                <w:color w:val="000000" w:themeColor="text1"/>
                <w:sz w:val="18"/>
              </w:rPr>
              <w:t>Médio</w:t>
            </w:r>
          </w:p>
        </w:tc>
        <w:tc>
          <w:tcPr>
            <w:tcW w:w="2372" w:type="dxa"/>
            <w:vAlign w:val="center"/>
          </w:tcPr>
          <w:p w14:paraId="59ABA257" w14:textId="2AF2542F" w:rsidR="007813C9" w:rsidRPr="00E07ABA" w:rsidRDefault="00044F35" w:rsidP="00044F35">
            <w:pPr>
              <w:spacing w:before="60"/>
              <w:jc w:val="center"/>
              <w:rPr>
                <w:color w:val="000000" w:themeColor="text1"/>
                <w:sz w:val="18"/>
              </w:rPr>
            </w:pPr>
            <w:r>
              <w:rPr>
                <w:color w:val="000000" w:themeColor="text1"/>
                <w:sz w:val="18"/>
              </w:rPr>
              <w:t>Negociação com IBGE</w:t>
            </w:r>
          </w:p>
        </w:tc>
        <w:tc>
          <w:tcPr>
            <w:tcW w:w="2373" w:type="dxa"/>
            <w:vAlign w:val="center"/>
          </w:tcPr>
          <w:p w14:paraId="287FB8CD" w14:textId="4612BBBF" w:rsidR="007813C9" w:rsidRPr="00E07ABA" w:rsidRDefault="00044F35" w:rsidP="00044F35">
            <w:pPr>
              <w:spacing w:before="60"/>
              <w:ind w:left="-78" w:right="-78"/>
              <w:jc w:val="center"/>
              <w:rPr>
                <w:color w:val="000000" w:themeColor="text1"/>
                <w:sz w:val="18"/>
              </w:rPr>
            </w:pPr>
            <w:r>
              <w:rPr>
                <w:color w:val="000000" w:themeColor="text1"/>
                <w:sz w:val="18"/>
              </w:rPr>
              <w:t xml:space="preserve">Aprimoramento dos instrumentos de coleta de dados do Porteira a Porteira. </w:t>
            </w:r>
          </w:p>
        </w:tc>
      </w:tr>
      <w:tr w:rsidR="007813C9" w:rsidRPr="00E07ABA" w14:paraId="3923FFDD" w14:textId="77777777" w:rsidTr="007813C9">
        <w:trPr>
          <w:trHeight w:val="70"/>
        </w:trPr>
        <w:tc>
          <w:tcPr>
            <w:tcW w:w="2299" w:type="dxa"/>
            <w:shd w:val="clear" w:color="auto" w:fill="F2F2F2" w:themeFill="background1" w:themeFillShade="F2"/>
            <w:vAlign w:val="center"/>
          </w:tcPr>
          <w:p w14:paraId="1D279242" w14:textId="7FF68FC6" w:rsidR="007813C9" w:rsidRPr="00B371A0" w:rsidRDefault="00A801AB" w:rsidP="009E2A4E">
            <w:pPr>
              <w:jc w:val="both"/>
              <w:rPr>
                <w:rFonts w:ascii="Calibri" w:hAnsi="Calibri" w:cs="Arial"/>
                <w:b/>
                <w:sz w:val="18"/>
                <w:szCs w:val="16"/>
              </w:rPr>
            </w:pPr>
            <w:r w:rsidRPr="00B371A0">
              <w:rPr>
                <w:rFonts w:ascii="Calibri" w:hAnsi="Calibri" w:cs="Arial"/>
                <w:b/>
                <w:sz w:val="18"/>
                <w:szCs w:val="16"/>
              </w:rPr>
              <w:t>2. Paralisia Institucional decorrente do processo eleitorial nos municípios</w:t>
            </w:r>
          </w:p>
        </w:tc>
        <w:tc>
          <w:tcPr>
            <w:tcW w:w="1578" w:type="dxa"/>
            <w:vAlign w:val="center"/>
          </w:tcPr>
          <w:p w14:paraId="1222ADE5" w14:textId="57B967C6" w:rsidR="007813C9" w:rsidRPr="00E07ABA" w:rsidRDefault="00044F35" w:rsidP="007813C9">
            <w:pPr>
              <w:spacing w:before="60"/>
              <w:jc w:val="center"/>
              <w:rPr>
                <w:color w:val="000000" w:themeColor="text1"/>
                <w:sz w:val="18"/>
              </w:rPr>
            </w:pPr>
            <w:r>
              <w:rPr>
                <w:color w:val="000000" w:themeColor="text1"/>
                <w:sz w:val="18"/>
              </w:rPr>
              <w:t>Alta</w:t>
            </w:r>
          </w:p>
        </w:tc>
        <w:tc>
          <w:tcPr>
            <w:tcW w:w="1012" w:type="dxa"/>
            <w:vAlign w:val="center"/>
          </w:tcPr>
          <w:p w14:paraId="5775DB58" w14:textId="67F9B911" w:rsidR="007813C9" w:rsidRPr="00E07ABA" w:rsidRDefault="00044F35" w:rsidP="007813C9">
            <w:pPr>
              <w:spacing w:before="60"/>
              <w:jc w:val="center"/>
              <w:rPr>
                <w:color w:val="000000" w:themeColor="text1"/>
                <w:sz w:val="18"/>
              </w:rPr>
            </w:pPr>
            <w:r>
              <w:rPr>
                <w:color w:val="000000" w:themeColor="text1"/>
                <w:sz w:val="18"/>
              </w:rPr>
              <w:t>Médio</w:t>
            </w:r>
          </w:p>
        </w:tc>
        <w:tc>
          <w:tcPr>
            <w:tcW w:w="2372" w:type="dxa"/>
            <w:vAlign w:val="center"/>
          </w:tcPr>
          <w:p w14:paraId="5F6C9ECD" w14:textId="5FD57BF3" w:rsidR="007813C9" w:rsidRPr="00E07ABA" w:rsidRDefault="00044F35" w:rsidP="00044F35">
            <w:pPr>
              <w:spacing w:before="60"/>
              <w:jc w:val="center"/>
              <w:rPr>
                <w:color w:val="000000" w:themeColor="text1"/>
                <w:sz w:val="18"/>
              </w:rPr>
            </w:pPr>
            <w:r>
              <w:rPr>
                <w:color w:val="000000" w:themeColor="text1"/>
                <w:sz w:val="18"/>
              </w:rPr>
              <w:t>Diagnóstico da realidade política municipal e antecipação de etapas.</w:t>
            </w:r>
          </w:p>
        </w:tc>
        <w:tc>
          <w:tcPr>
            <w:tcW w:w="2373" w:type="dxa"/>
            <w:vAlign w:val="center"/>
          </w:tcPr>
          <w:p w14:paraId="65150486" w14:textId="25A9B321" w:rsidR="007813C9" w:rsidRPr="00E07ABA" w:rsidRDefault="00044F35" w:rsidP="00044F35">
            <w:pPr>
              <w:spacing w:before="60"/>
              <w:ind w:right="-78"/>
              <w:jc w:val="center"/>
              <w:rPr>
                <w:color w:val="000000" w:themeColor="text1"/>
                <w:sz w:val="18"/>
              </w:rPr>
            </w:pPr>
            <w:r>
              <w:rPr>
                <w:color w:val="000000" w:themeColor="text1"/>
                <w:sz w:val="18"/>
              </w:rPr>
              <w:t>Parceria com cooperativas, sindicatos e associações rurais.</w:t>
            </w:r>
          </w:p>
        </w:tc>
      </w:tr>
      <w:tr w:rsidR="007813C9" w:rsidRPr="00E07ABA" w14:paraId="2866C369" w14:textId="77777777" w:rsidTr="007813C9">
        <w:trPr>
          <w:trHeight w:val="70"/>
        </w:trPr>
        <w:tc>
          <w:tcPr>
            <w:tcW w:w="2299" w:type="dxa"/>
            <w:shd w:val="clear" w:color="auto" w:fill="F2F2F2" w:themeFill="background1" w:themeFillShade="F2"/>
            <w:vAlign w:val="center"/>
          </w:tcPr>
          <w:p w14:paraId="351BA637" w14:textId="1C00FA03" w:rsidR="007813C9" w:rsidRPr="00B371A0" w:rsidRDefault="00A801AB" w:rsidP="009E2A4E">
            <w:pPr>
              <w:jc w:val="both"/>
              <w:rPr>
                <w:rFonts w:ascii="Calibri" w:hAnsi="Calibri" w:cs="Arial"/>
                <w:b/>
                <w:sz w:val="18"/>
                <w:szCs w:val="16"/>
              </w:rPr>
            </w:pPr>
            <w:r w:rsidRPr="00B371A0">
              <w:rPr>
                <w:rFonts w:ascii="Calibri" w:hAnsi="Calibri" w:cs="Arial"/>
                <w:b/>
                <w:sz w:val="18"/>
                <w:szCs w:val="16"/>
              </w:rPr>
              <w:t>3. Ausência de adesão das Administrações não ganhadoras do processo eleitora</w:t>
            </w:r>
            <w:r w:rsidR="00044F35">
              <w:rPr>
                <w:rFonts w:ascii="Calibri" w:hAnsi="Calibri" w:cs="Arial"/>
                <w:b/>
                <w:sz w:val="18"/>
                <w:szCs w:val="16"/>
              </w:rPr>
              <w:t>l</w:t>
            </w:r>
          </w:p>
        </w:tc>
        <w:tc>
          <w:tcPr>
            <w:tcW w:w="1578" w:type="dxa"/>
            <w:vAlign w:val="center"/>
          </w:tcPr>
          <w:p w14:paraId="00C45929" w14:textId="6C840BAB" w:rsidR="007813C9" w:rsidRDefault="00044F35" w:rsidP="007813C9">
            <w:pPr>
              <w:spacing w:before="60"/>
              <w:jc w:val="center"/>
              <w:rPr>
                <w:color w:val="000000" w:themeColor="text1"/>
                <w:sz w:val="18"/>
              </w:rPr>
            </w:pPr>
            <w:r>
              <w:rPr>
                <w:color w:val="000000" w:themeColor="text1"/>
                <w:sz w:val="18"/>
              </w:rPr>
              <w:t>Baixa</w:t>
            </w:r>
          </w:p>
        </w:tc>
        <w:tc>
          <w:tcPr>
            <w:tcW w:w="1012" w:type="dxa"/>
            <w:vAlign w:val="center"/>
          </w:tcPr>
          <w:p w14:paraId="079D30D2" w14:textId="20C0A35F" w:rsidR="007813C9" w:rsidRDefault="00044F35" w:rsidP="007813C9">
            <w:pPr>
              <w:spacing w:before="60"/>
              <w:jc w:val="center"/>
              <w:rPr>
                <w:color w:val="000000" w:themeColor="text1"/>
                <w:sz w:val="18"/>
              </w:rPr>
            </w:pPr>
            <w:r>
              <w:rPr>
                <w:color w:val="000000" w:themeColor="text1"/>
                <w:sz w:val="18"/>
              </w:rPr>
              <w:t>Alto</w:t>
            </w:r>
          </w:p>
        </w:tc>
        <w:tc>
          <w:tcPr>
            <w:tcW w:w="2372" w:type="dxa"/>
            <w:vAlign w:val="center"/>
          </w:tcPr>
          <w:p w14:paraId="3466A13D" w14:textId="4C318510" w:rsidR="007813C9" w:rsidRDefault="00044F35" w:rsidP="00044F35">
            <w:pPr>
              <w:spacing w:before="60"/>
              <w:jc w:val="center"/>
              <w:rPr>
                <w:color w:val="000000" w:themeColor="text1"/>
                <w:sz w:val="18"/>
              </w:rPr>
            </w:pPr>
            <w:r>
              <w:rPr>
                <w:color w:val="000000" w:themeColor="text1"/>
                <w:sz w:val="18"/>
              </w:rPr>
              <w:t>Diagnóstico da realidade política municipal e antecipação de etapas.</w:t>
            </w:r>
          </w:p>
        </w:tc>
        <w:tc>
          <w:tcPr>
            <w:tcW w:w="2373" w:type="dxa"/>
            <w:vAlign w:val="center"/>
          </w:tcPr>
          <w:p w14:paraId="604461EF" w14:textId="79D8FFC2" w:rsidR="007813C9" w:rsidRDefault="00044F35" w:rsidP="00044F35">
            <w:pPr>
              <w:spacing w:before="60"/>
              <w:ind w:right="-78"/>
              <w:jc w:val="center"/>
              <w:rPr>
                <w:color w:val="000000" w:themeColor="text1"/>
                <w:sz w:val="18"/>
              </w:rPr>
            </w:pPr>
            <w:r>
              <w:rPr>
                <w:color w:val="000000" w:themeColor="text1"/>
                <w:sz w:val="18"/>
              </w:rPr>
              <w:t>Negociação com futuras administrações.</w:t>
            </w:r>
          </w:p>
        </w:tc>
      </w:tr>
      <w:tr w:rsidR="00A801AB" w:rsidRPr="00E07ABA" w14:paraId="6CD5308F" w14:textId="77777777" w:rsidTr="007813C9">
        <w:trPr>
          <w:trHeight w:val="70"/>
        </w:trPr>
        <w:tc>
          <w:tcPr>
            <w:tcW w:w="2299" w:type="dxa"/>
            <w:shd w:val="clear" w:color="auto" w:fill="F2F2F2" w:themeFill="background1" w:themeFillShade="F2"/>
            <w:vAlign w:val="center"/>
          </w:tcPr>
          <w:p w14:paraId="2D0FCE28" w14:textId="7A8D5637" w:rsidR="00A801AB" w:rsidRPr="00B371A0" w:rsidRDefault="00F76BCE" w:rsidP="009E2A4E">
            <w:pPr>
              <w:jc w:val="both"/>
              <w:rPr>
                <w:rFonts w:ascii="Calibri" w:hAnsi="Calibri" w:cs="Arial"/>
                <w:b/>
                <w:sz w:val="18"/>
                <w:szCs w:val="16"/>
              </w:rPr>
            </w:pPr>
            <w:r w:rsidRPr="00B371A0">
              <w:rPr>
                <w:rFonts w:ascii="Calibri" w:hAnsi="Calibri" w:cs="Arial"/>
                <w:b/>
                <w:sz w:val="18"/>
                <w:szCs w:val="16"/>
              </w:rPr>
              <w:t>4. Falta de adesão do beneficiário</w:t>
            </w:r>
          </w:p>
        </w:tc>
        <w:tc>
          <w:tcPr>
            <w:tcW w:w="1578" w:type="dxa"/>
            <w:vAlign w:val="center"/>
          </w:tcPr>
          <w:p w14:paraId="5264A8FA" w14:textId="586589E4" w:rsidR="00A801AB" w:rsidRDefault="00044F35" w:rsidP="007813C9">
            <w:pPr>
              <w:spacing w:before="60"/>
              <w:jc w:val="center"/>
              <w:rPr>
                <w:color w:val="000000" w:themeColor="text1"/>
                <w:sz w:val="18"/>
              </w:rPr>
            </w:pPr>
            <w:r>
              <w:rPr>
                <w:color w:val="000000" w:themeColor="text1"/>
                <w:sz w:val="18"/>
              </w:rPr>
              <w:t>Média</w:t>
            </w:r>
          </w:p>
        </w:tc>
        <w:tc>
          <w:tcPr>
            <w:tcW w:w="1012" w:type="dxa"/>
            <w:vAlign w:val="center"/>
          </w:tcPr>
          <w:p w14:paraId="7AB34D7E" w14:textId="4A67D5E1" w:rsidR="00A801AB" w:rsidRDefault="00044F35" w:rsidP="007813C9">
            <w:pPr>
              <w:spacing w:before="60"/>
              <w:jc w:val="center"/>
              <w:rPr>
                <w:color w:val="000000" w:themeColor="text1"/>
                <w:sz w:val="18"/>
              </w:rPr>
            </w:pPr>
            <w:r>
              <w:rPr>
                <w:color w:val="000000" w:themeColor="text1"/>
                <w:sz w:val="18"/>
              </w:rPr>
              <w:t>Alto</w:t>
            </w:r>
          </w:p>
        </w:tc>
        <w:tc>
          <w:tcPr>
            <w:tcW w:w="2372" w:type="dxa"/>
            <w:vAlign w:val="center"/>
          </w:tcPr>
          <w:p w14:paraId="4BB0D056" w14:textId="0DE1D611" w:rsidR="00A801AB" w:rsidRDefault="00044F35" w:rsidP="00044F35">
            <w:pPr>
              <w:spacing w:before="60"/>
              <w:jc w:val="center"/>
              <w:rPr>
                <w:color w:val="000000" w:themeColor="text1"/>
                <w:sz w:val="18"/>
              </w:rPr>
            </w:pPr>
            <w:r>
              <w:rPr>
                <w:color w:val="000000" w:themeColor="text1"/>
                <w:sz w:val="18"/>
              </w:rPr>
              <w:t>Comunicação e parceria com cooperativas, sindicatos e associações rurais.</w:t>
            </w:r>
          </w:p>
        </w:tc>
        <w:tc>
          <w:tcPr>
            <w:tcW w:w="2373" w:type="dxa"/>
            <w:vAlign w:val="center"/>
          </w:tcPr>
          <w:p w14:paraId="59354CEE" w14:textId="0E589BE8" w:rsidR="00A801AB" w:rsidRDefault="00044F35" w:rsidP="00044F35">
            <w:pPr>
              <w:spacing w:before="60"/>
              <w:ind w:right="-78"/>
              <w:jc w:val="center"/>
              <w:rPr>
                <w:color w:val="000000" w:themeColor="text1"/>
                <w:sz w:val="18"/>
              </w:rPr>
            </w:pPr>
            <w:r>
              <w:rPr>
                <w:color w:val="000000" w:themeColor="text1"/>
                <w:sz w:val="18"/>
              </w:rPr>
              <w:t>Adaptação do escopo do projeto.</w:t>
            </w:r>
          </w:p>
        </w:tc>
      </w:tr>
    </w:tbl>
    <w:p w14:paraId="4B5D87F3" w14:textId="77777777" w:rsidR="009E2A4E" w:rsidRDefault="009E2A4E"/>
    <w:p w14:paraId="7A6AC9F4" w14:textId="18D04D20" w:rsidR="007C0C7A" w:rsidRDefault="00AC3046" w:rsidP="007C0C7A">
      <w:pPr>
        <w:pStyle w:val="PargrafodaLista"/>
        <w:numPr>
          <w:ilvl w:val="0"/>
          <w:numId w:val="3"/>
        </w:numPr>
        <w:tabs>
          <w:tab w:val="left" w:pos="284"/>
        </w:tabs>
        <w:ind w:left="284" w:hanging="284"/>
        <w:rPr>
          <w:b/>
        </w:rPr>
      </w:pPr>
      <w:r>
        <w:rPr>
          <w:b/>
        </w:rPr>
        <w:t>E</w:t>
      </w:r>
      <w:r w:rsidR="007C0C7A">
        <w:rPr>
          <w:b/>
        </w:rPr>
        <w:t>QUIPE E INTERESSADOS DO PROJETO</w:t>
      </w:r>
    </w:p>
    <w:tbl>
      <w:tblPr>
        <w:tblStyle w:val="Tabelacomgrade"/>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89"/>
        <w:gridCol w:w="1357"/>
        <w:gridCol w:w="2245"/>
        <w:gridCol w:w="1254"/>
        <w:gridCol w:w="2983"/>
      </w:tblGrid>
      <w:tr w:rsidR="00E635BE" w14:paraId="54E38D46" w14:textId="77777777" w:rsidTr="006C6A25">
        <w:trPr>
          <w:trHeight w:val="385"/>
        </w:trPr>
        <w:tc>
          <w:tcPr>
            <w:tcW w:w="9628" w:type="dxa"/>
            <w:gridSpan w:val="5"/>
            <w:shd w:val="clear" w:color="auto" w:fill="A6A6A6" w:themeFill="background1" w:themeFillShade="A6"/>
            <w:vAlign w:val="center"/>
          </w:tcPr>
          <w:p w14:paraId="28014C94" w14:textId="77777777" w:rsidR="00E635BE" w:rsidRPr="00E141AE" w:rsidRDefault="00E635BE" w:rsidP="006C6A25">
            <w:pPr>
              <w:jc w:val="center"/>
              <w:rPr>
                <w:b/>
                <w:color w:val="FFFFFF" w:themeColor="background1"/>
              </w:rPr>
            </w:pPr>
            <w:r>
              <w:rPr>
                <w:b/>
                <w:color w:val="FFFFFF" w:themeColor="background1"/>
              </w:rPr>
              <w:t>EQUIPE DO PROJETO</w:t>
            </w:r>
          </w:p>
        </w:tc>
      </w:tr>
      <w:tr w:rsidR="00E635BE" w14:paraId="285B445B" w14:textId="77777777" w:rsidTr="00604739">
        <w:trPr>
          <w:trHeight w:val="385"/>
        </w:trPr>
        <w:tc>
          <w:tcPr>
            <w:tcW w:w="1831" w:type="dxa"/>
            <w:shd w:val="clear" w:color="auto" w:fill="D9D9D9" w:themeFill="background1" w:themeFillShade="D9"/>
            <w:vAlign w:val="center"/>
          </w:tcPr>
          <w:p w14:paraId="38AFA985" w14:textId="77777777" w:rsidR="00E635BE" w:rsidRPr="007C0C7A" w:rsidRDefault="00E635BE" w:rsidP="006C6A25">
            <w:pPr>
              <w:jc w:val="center"/>
              <w:rPr>
                <w:b/>
                <w:color w:val="808080" w:themeColor="background1" w:themeShade="80"/>
              </w:rPr>
            </w:pPr>
            <w:r w:rsidRPr="007C0C7A">
              <w:rPr>
                <w:b/>
                <w:color w:val="808080" w:themeColor="background1" w:themeShade="80"/>
              </w:rPr>
              <w:t>EQUIPE</w:t>
            </w:r>
          </w:p>
        </w:tc>
        <w:tc>
          <w:tcPr>
            <w:tcW w:w="1399" w:type="dxa"/>
            <w:shd w:val="clear" w:color="auto" w:fill="D9D9D9" w:themeFill="background1" w:themeFillShade="D9"/>
            <w:vAlign w:val="center"/>
          </w:tcPr>
          <w:p w14:paraId="46072D28" w14:textId="77777777" w:rsidR="00E635BE" w:rsidRPr="007C0C7A" w:rsidRDefault="00E635BE" w:rsidP="006C6A25">
            <w:pPr>
              <w:jc w:val="center"/>
              <w:rPr>
                <w:b/>
                <w:color w:val="808080" w:themeColor="background1" w:themeShade="80"/>
              </w:rPr>
            </w:pPr>
            <w:r w:rsidRPr="007C0C7A">
              <w:rPr>
                <w:b/>
                <w:color w:val="808080" w:themeColor="background1" w:themeShade="80"/>
              </w:rPr>
              <w:t>NOME</w:t>
            </w:r>
          </w:p>
        </w:tc>
        <w:tc>
          <w:tcPr>
            <w:tcW w:w="2147" w:type="dxa"/>
            <w:shd w:val="clear" w:color="auto" w:fill="D9D9D9" w:themeFill="background1" w:themeFillShade="D9"/>
            <w:vAlign w:val="center"/>
          </w:tcPr>
          <w:p w14:paraId="1C5C2935" w14:textId="77777777" w:rsidR="00E635BE" w:rsidRPr="007C0C7A" w:rsidRDefault="00E635BE" w:rsidP="006C6A25">
            <w:pPr>
              <w:jc w:val="center"/>
              <w:rPr>
                <w:b/>
                <w:color w:val="808080" w:themeColor="background1" w:themeShade="80"/>
              </w:rPr>
            </w:pPr>
            <w:r w:rsidRPr="007C0C7A">
              <w:rPr>
                <w:b/>
                <w:color w:val="808080" w:themeColor="background1" w:themeShade="80"/>
              </w:rPr>
              <w:t>CARGO/ÁREA</w:t>
            </w:r>
          </w:p>
        </w:tc>
        <w:tc>
          <w:tcPr>
            <w:tcW w:w="1268" w:type="dxa"/>
            <w:shd w:val="clear" w:color="auto" w:fill="D9D9D9" w:themeFill="background1" w:themeFillShade="D9"/>
            <w:vAlign w:val="center"/>
          </w:tcPr>
          <w:p w14:paraId="16A58948" w14:textId="77777777" w:rsidR="00E635BE" w:rsidRPr="007C0C7A" w:rsidRDefault="00E635BE" w:rsidP="006C6A25">
            <w:pPr>
              <w:jc w:val="center"/>
              <w:rPr>
                <w:b/>
                <w:color w:val="808080" w:themeColor="background1" w:themeShade="80"/>
              </w:rPr>
            </w:pPr>
            <w:r w:rsidRPr="007C0C7A">
              <w:rPr>
                <w:b/>
                <w:color w:val="808080" w:themeColor="background1" w:themeShade="80"/>
              </w:rPr>
              <w:t>TELEFONE</w:t>
            </w:r>
          </w:p>
        </w:tc>
        <w:tc>
          <w:tcPr>
            <w:tcW w:w="2983" w:type="dxa"/>
            <w:shd w:val="clear" w:color="auto" w:fill="D9D9D9" w:themeFill="background1" w:themeFillShade="D9"/>
            <w:vAlign w:val="center"/>
          </w:tcPr>
          <w:p w14:paraId="67905D61" w14:textId="77777777" w:rsidR="00E635BE" w:rsidRPr="007C0C7A" w:rsidRDefault="00E635BE" w:rsidP="006C6A25">
            <w:pPr>
              <w:jc w:val="center"/>
              <w:rPr>
                <w:b/>
                <w:color w:val="808080" w:themeColor="background1" w:themeShade="80"/>
              </w:rPr>
            </w:pPr>
            <w:r w:rsidRPr="007C0C7A">
              <w:rPr>
                <w:b/>
                <w:color w:val="808080" w:themeColor="background1" w:themeShade="80"/>
              </w:rPr>
              <w:t>E-MAIL</w:t>
            </w:r>
          </w:p>
        </w:tc>
      </w:tr>
      <w:tr w:rsidR="00C01BCD" w14:paraId="4D31C83E" w14:textId="77777777" w:rsidTr="00604739">
        <w:trPr>
          <w:trHeight w:val="70"/>
        </w:trPr>
        <w:tc>
          <w:tcPr>
            <w:tcW w:w="1831" w:type="dxa"/>
            <w:shd w:val="clear" w:color="auto" w:fill="F2F2F2" w:themeFill="background1" w:themeFillShade="F2"/>
            <w:vAlign w:val="center"/>
          </w:tcPr>
          <w:p w14:paraId="505A2309" w14:textId="43DC481D" w:rsidR="00C01BCD" w:rsidRPr="00E141AE" w:rsidRDefault="00C01BCD" w:rsidP="006C6A25">
            <w:pPr>
              <w:jc w:val="center"/>
              <w:rPr>
                <w:rFonts w:ascii="Calibri" w:hAnsi="Calibri" w:cs="Arial"/>
                <w:b/>
                <w:sz w:val="18"/>
                <w:szCs w:val="16"/>
                <w:lang w:val="en-US"/>
              </w:rPr>
            </w:pPr>
            <w:r w:rsidRPr="00E141AE">
              <w:rPr>
                <w:rFonts w:ascii="Calibri" w:hAnsi="Calibri" w:cs="Arial"/>
                <w:b/>
                <w:sz w:val="18"/>
                <w:szCs w:val="16"/>
                <w:lang w:val="en-US"/>
              </w:rPr>
              <w:t>1. PATROCINADOR</w:t>
            </w:r>
          </w:p>
        </w:tc>
        <w:tc>
          <w:tcPr>
            <w:tcW w:w="1399" w:type="dxa"/>
            <w:vAlign w:val="center"/>
          </w:tcPr>
          <w:p w14:paraId="2CFEF127" w14:textId="12055AC0" w:rsidR="00C01BCD" w:rsidRPr="00E07ABA" w:rsidRDefault="00C01BCD" w:rsidP="006C6A25">
            <w:pPr>
              <w:spacing w:before="60"/>
              <w:jc w:val="center"/>
              <w:rPr>
                <w:color w:val="000000" w:themeColor="text1"/>
                <w:sz w:val="18"/>
              </w:rPr>
            </w:pPr>
          </w:p>
        </w:tc>
        <w:tc>
          <w:tcPr>
            <w:tcW w:w="2147" w:type="dxa"/>
            <w:vAlign w:val="center"/>
          </w:tcPr>
          <w:p w14:paraId="4B7639B0" w14:textId="1E532D04" w:rsidR="00C01BCD" w:rsidRPr="00E07ABA" w:rsidRDefault="00C01BCD" w:rsidP="006C6A25">
            <w:pPr>
              <w:spacing w:before="60"/>
              <w:jc w:val="center"/>
              <w:rPr>
                <w:color w:val="000000" w:themeColor="text1"/>
                <w:sz w:val="18"/>
              </w:rPr>
            </w:pPr>
            <w:r>
              <w:rPr>
                <w:color w:val="000000" w:themeColor="text1"/>
                <w:sz w:val="18"/>
              </w:rPr>
              <w:t>Secretaria/SMSPR</w:t>
            </w:r>
            <w:r w:rsidRPr="003A3F79">
              <w:rPr>
                <w:color w:val="000000" w:themeColor="text1"/>
                <w:sz w:val="18"/>
              </w:rPr>
              <w:t>C</w:t>
            </w:r>
          </w:p>
        </w:tc>
        <w:tc>
          <w:tcPr>
            <w:tcW w:w="1268" w:type="dxa"/>
            <w:vAlign w:val="center"/>
          </w:tcPr>
          <w:p w14:paraId="118FEA95" w14:textId="34E55556" w:rsidR="00C01BCD" w:rsidRPr="00E07ABA" w:rsidRDefault="00C01BCD" w:rsidP="00D3656B">
            <w:pPr>
              <w:spacing w:before="60"/>
              <w:jc w:val="center"/>
              <w:rPr>
                <w:color w:val="000000" w:themeColor="text1"/>
                <w:sz w:val="18"/>
              </w:rPr>
            </w:pPr>
            <w:r w:rsidRPr="006253E8">
              <w:rPr>
                <w:color w:val="000000" w:themeColor="text1"/>
                <w:sz w:val="18"/>
              </w:rPr>
              <w:t>3218-2147</w:t>
            </w:r>
          </w:p>
        </w:tc>
        <w:tc>
          <w:tcPr>
            <w:tcW w:w="2983" w:type="dxa"/>
            <w:vAlign w:val="center"/>
          </w:tcPr>
          <w:p w14:paraId="59272135" w14:textId="0995CE4D" w:rsidR="00C01BCD" w:rsidRPr="00E07ABA" w:rsidRDefault="00C01BCD" w:rsidP="006C6A25">
            <w:pPr>
              <w:spacing w:before="60"/>
              <w:ind w:right="-219"/>
              <w:jc w:val="center"/>
              <w:rPr>
                <w:color w:val="000000" w:themeColor="text1"/>
                <w:sz w:val="18"/>
              </w:rPr>
            </w:pPr>
            <w:r>
              <w:rPr>
                <w:color w:val="000000" w:themeColor="text1"/>
                <w:sz w:val="18"/>
              </w:rPr>
              <w:t>smsprc@agricultura.gov.br</w:t>
            </w:r>
          </w:p>
        </w:tc>
      </w:tr>
      <w:tr w:rsidR="00C01BCD" w14:paraId="32E492E6" w14:textId="77777777" w:rsidTr="00604739">
        <w:trPr>
          <w:trHeight w:val="70"/>
        </w:trPr>
        <w:tc>
          <w:tcPr>
            <w:tcW w:w="1831" w:type="dxa"/>
            <w:shd w:val="clear" w:color="auto" w:fill="F2F2F2" w:themeFill="background1" w:themeFillShade="F2"/>
            <w:vAlign w:val="center"/>
          </w:tcPr>
          <w:p w14:paraId="09DBD223" w14:textId="60B71188" w:rsidR="00C01BCD" w:rsidRPr="00E141AE" w:rsidRDefault="00C01BCD" w:rsidP="006C6A25">
            <w:pPr>
              <w:jc w:val="center"/>
              <w:rPr>
                <w:rFonts w:ascii="Calibri" w:hAnsi="Calibri" w:cs="Arial"/>
                <w:b/>
                <w:sz w:val="18"/>
                <w:szCs w:val="16"/>
                <w:lang w:val="en-US"/>
              </w:rPr>
            </w:pPr>
            <w:r w:rsidRPr="00E141AE">
              <w:rPr>
                <w:rFonts w:ascii="Calibri" w:hAnsi="Calibri" w:cs="Arial"/>
                <w:b/>
                <w:sz w:val="18"/>
                <w:szCs w:val="16"/>
                <w:lang w:val="en-US"/>
              </w:rPr>
              <w:t>2. GERENTE</w:t>
            </w:r>
          </w:p>
        </w:tc>
        <w:tc>
          <w:tcPr>
            <w:tcW w:w="1399" w:type="dxa"/>
            <w:vAlign w:val="center"/>
          </w:tcPr>
          <w:p w14:paraId="51193380" w14:textId="2B1D0B98" w:rsidR="00C01BCD" w:rsidRPr="00AB5A5C" w:rsidRDefault="00C01BCD" w:rsidP="006C6A25">
            <w:pPr>
              <w:spacing w:before="60"/>
              <w:jc w:val="center"/>
              <w:rPr>
                <w:color w:val="000000" w:themeColor="text1"/>
                <w:sz w:val="18"/>
              </w:rPr>
            </w:pPr>
            <w:r w:rsidRPr="00443FF0">
              <w:rPr>
                <w:color w:val="000000" w:themeColor="text1"/>
                <w:sz w:val="18"/>
              </w:rPr>
              <w:t>Maria Albanita Roberta de Lima</w:t>
            </w:r>
          </w:p>
        </w:tc>
        <w:tc>
          <w:tcPr>
            <w:tcW w:w="2147" w:type="dxa"/>
            <w:vAlign w:val="center"/>
          </w:tcPr>
          <w:p w14:paraId="4ED98479" w14:textId="3FF2FB35" w:rsidR="00C01BCD" w:rsidRPr="00E07ABA" w:rsidRDefault="00C01BCD" w:rsidP="006C6A25">
            <w:pPr>
              <w:spacing w:before="60"/>
              <w:jc w:val="center"/>
              <w:rPr>
                <w:color w:val="000000" w:themeColor="text1"/>
                <w:sz w:val="18"/>
              </w:rPr>
            </w:pPr>
            <w:r>
              <w:rPr>
                <w:color w:val="000000" w:themeColor="text1"/>
                <w:sz w:val="18"/>
              </w:rPr>
              <w:t>Coordenadora-Geral/CGPMAPMS/SMSPRC</w:t>
            </w:r>
          </w:p>
        </w:tc>
        <w:tc>
          <w:tcPr>
            <w:tcW w:w="1268" w:type="dxa"/>
            <w:vAlign w:val="center"/>
          </w:tcPr>
          <w:p w14:paraId="09BC0108" w14:textId="67F2A413" w:rsidR="00C01BCD" w:rsidRPr="00E07ABA" w:rsidRDefault="00C01BCD" w:rsidP="006C6A25">
            <w:pPr>
              <w:spacing w:before="60"/>
              <w:jc w:val="center"/>
              <w:rPr>
                <w:color w:val="000000" w:themeColor="text1"/>
                <w:sz w:val="18"/>
              </w:rPr>
            </w:pPr>
            <w:r>
              <w:rPr>
                <w:color w:val="000000" w:themeColor="text1"/>
                <w:sz w:val="18"/>
              </w:rPr>
              <w:t>3218 2367</w:t>
            </w:r>
          </w:p>
        </w:tc>
        <w:tc>
          <w:tcPr>
            <w:tcW w:w="2983" w:type="dxa"/>
            <w:vAlign w:val="center"/>
          </w:tcPr>
          <w:p w14:paraId="0C80590A" w14:textId="656EC430" w:rsidR="00C01BCD" w:rsidRPr="00E07ABA" w:rsidRDefault="00C01BCD" w:rsidP="006C6A25">
            <w:pPr>
              <w:spacing w:before="60"/>
              <w:ind w:right="-219"/>
              <w:rPr>
                <w:color w:val="000000" w:themeColor="text1"/>
                <w:sz w:val="18"/>
              </w:rPr>
            </w:pPr>
            <w:hyperlink r:id="rId13" w:history="1">
              <w:r w:rsidRPr="00837C2A">
                <w:rPr>
                  <w:rStyle w:val="Hiperlink"/>
                  <w:color w:val="000000" w:themeColor="text1"/>
                  <w:sz w:val="18"/>
                  <w:u w:val="none"/>
                </w:rPr>
                <w:t>maria.albanita@agricultura.gov.br</w:t>
              </w:r>
            </w:hyperlink>
          </w:p>
        </w:tc>
      </w:tr>
      <w:tr w:rsidR="00C01BCD" w14:paraId="14F3293A" w14:textId="77777777" w:rsidTr="00604739">
        <w:trPr>
          <w:trHeight w:val="70"/>
        </w:trPr>
        <w:tc>
          <w:tcPr>
            <w:tcW w:w="1831" w:type="dxa"/>
            <w:shd w:val="clear" w:color="auto" w:fill="F2F2F2" w:themeFill="background1" w:themeFillShade="F2"/>
            <w:vAlign w:val="center"/>
          </w:tcPr>
          <w:p w14:paraId="05E4593A" w14:textId="13D53FA3" w:rsidR="00C01BCD" w:rsidRPr="00E141AE" w:rsidRDefault="00C01BCD" w:rsidP="006C6A25">
            <w:pPr>
              <w:jc w:val="center"/>
              <w:rPr>
                <w:rFonts w:ascii="Calibri" w:hAnsi="Calibri" w:cs="Arial"/>
                <w:b/>
                <w:sz w:val="18"/>
                <w:szCs w:val="16"/>
                <w:lang w:val="en-US"/>
              </w:rPr>
            </w:pPr>
            <w:r w:rsidRPr="00E141AE">
              <w:rPr>
                <w:rFonts w:ascii="Calibri" w:hAnsi="Calibri" w:cs="Arial"/>
                <w:b/>
                <w:sz w:val="18"/>
                <w:szCs w:val="16"/>
                <w:lang w:val="en-US"/>
              </w:rPr>
              <w:t>3. EQUIPE TÉCNICA 1</w:t>
            </w:r>
          </w:p>
        </w:tc>
        <w:tc>
          <w:tcPr>
            <w:tcW w:w="1399" w:type="dxa"/>
            <w:vAlign w:val="center"/>
          </w:tcPr>
          <w:p w14:paraId="243FA71E" w14:textId="7F6C16EA" w:rsidR="00C01BCD" w:rsidRPr="00AB5A5C" w:rsidRDefault="00C01BCD" w:rsidP="006C6A25">
            <w:pPr>
              <w:spacing w:before="60"/>
              <w:jc w:val="center"/>
              <w:rPr>
                <w:color w:val="000000" w:themeColor="text1"/>
                <w:sz w:val="18"/>
              </w:rPr>
            </w:pPr>
            <w:r w:rsidRPr="00443FF0">
              <w:rPr>
                <w:color w:val="000000" w:themeColor="text1"/>
                <w:sz w:val="18"/>
              </w:rPr>
              <w:t>Mauriceia Cavalcante Oliveira</w:t>
            </w:r>
          </w:p>
        </w:tc>
        <w:tc>
          <w:tcPr>
            <w:tcW w:w="2147" w:type="dxa"/>
            <w:vAlign w:val="center"/>
          </w:tcPr>
          <w:p w14:paraId="38FAE159" w14:textId="6037DBD8" w:rsidR="00C01BCD" w:rsidRPr="00E07ABA" w:rsidRDefault="00C01BCD" w:rsidP="006C6A25">
            <w:pPr>
              <w:spacing w:before="60"/>
              <w:jc w:val="center"/>
              <w:rPr>
                <w:color w:val="000000" w:themeColor="text1"/>
                <w:sz w:val="18"/>
              </w:rPr>
            </w:pPr>
            <w:r>
              <w:rPr>
                <w:color w:val="000000" w:themeColor="text1"/>
                <w:sz w:val="18"/>
              </w:rPr>
              <w:t>Coordenadora/SMSPRC</w:t>
            </w:r>
          </w:p>
        </w:tc>
        <w:tc>
          <w:tcPr>
            <w:tcW w:w="1268" w:type="dxa"/>
            <w:vAlign w:val="center"/>
          </w:tcPr>
          <w:p w14:paraId="0BA3D6B2" w14:textId="62A4423A" w:rsidR="00C01BCD" w:rsidRPr="00E07ABA" w:rsidRDefault="00C01BCD" w:rsidP="006C6A25">
            <w:pPr>
              <w:spacing w:before="60"/>
              <w:jc w:val="center"/>
              <w:rPr>
                <w:color w:val="000000" w:themeColor="text1"/>
                <w:sz w:val="18"/>
              </w:rPr>
            </w:pPr>
            <w:r>
              <w:rPr>
                <w:color w:val="000000" w:themeColor="text1"/>
                <w:sz w:val="18"/>
              </w:rPr>
              <w:t>3218 2967</w:t>
            </w:r>
          </w:p>
        </w:tc>
        <w:tc>
          <w:tcPr>
            <w:tcW w:w="2983" w:type="dxa"/>
            <w:vAlign w:val="center"/>
          </w:tcPr>
          <w:p w14:paraId="27702975" w14:textId="1B27E532" w:rsidR="00C01BCD" w:rsidRPr="00E07ABA" w:rsidRDefault="00C01BCD" w:rsidP="006C6A25">
            <w:pPr>
              <w:spacing w:before="60"/>
              <w:ind w:right="-219"/>
              <w:jc w:val="center"/>
              <w:rPr>
                <w:color w:val="000000" w:themeColor="text1"/>
                <w:sz w:val="18"/>
              </w:rPr>
            </w:pPr>
            <w:hyperlink r:id="rId14" w:history="1">
              <w:r w:rsidRPr="00837C2A">
                <w:rPr>
                  <w:rStyle w:val="Hiperlink"/>
                  <w:color w:val="000000" w:themeColor="text1"/>
                  <w:sz w:val="18"/>
                  <w:u w:val="none"/>
                </w:rPr>
                <w:t>mauriceia.oliveira@agricultura.gov.br</w:t>
              </w:r>
            </w:hyperlink>
          </w:p>
        </w:tc>
      </w:tr>
      <w:tr w:rsidR="00C01BCD" w14:paraId="4BAEC1BF" w14:textId="77777777" w:rsidTr="00604739">
        <w:trPr>
          <w:trHeight w:val="70"/>
        </w:trPr>
        <w:tc>
          <w:tcPr>
            <w:tcW w:w="1831" w:type="dxa"/>
            <w:shd w:val="clear" w:color="auto" w:fill="F2F2F2" w:themeFill="background1" w:themeFillShade="F2"/>
            <w:vAlign w:val="center"/>
          </w:tcPr>
          <w:p w14:paraId="4F8140A1" w14:textId="1674CD97" w:rsidR="00C01BCD" w:rsidRPr="00E141AE" w:rsidRDefault="00C01BCD" w:rsidP="006C6A25">
            <w:pPr>
              <w:jc w:val="center"/>
              <w:rPr>
                <w:rFonts w:ascii="Calibri" w:hAnsi="Calibri" w:cs="Arial"/>
                <w:b/>
                <w:sz w:val="18"/>
                <w:szCs w:val="16"/>
                <w:lang w:val="en-US"/>
              </w:rPr>
            </w:pPr>
            <w:r w:rsidRPr="00E141AE">
              <w:rPr>
                <w:rFonts w:ascii="Calibri" w:hAnsi="Calibri" w:cs="Arial"/>
                <w:b/>
                <w:sz w:val="18"/>
                <w:szCs w:val="16"/>
                <w:lang w:val="en-US"/>
              </w:rPr>
              <w:t>4. EQUIPE TÉCNICA 2</w:t>
            </w:r>
          </w:p>
        </w:tc>
        <w:tc>
          <w:tcPr>
            <w:tcW w:w="1399" w:type="dxa"/>
            <w:vAlign w:val="center"/>
          </w:tcPr>
          <w:p w14:paraId="2C9940EC" w14:textId="09B396AB" w:rsidR="00C01BCD" w:rsidRPr="00AB5A5C" w:rsidRDefault="00C01BCD" w:rsidP="006C6A25">
            <w:pPr>
              <w:spacing w:before="60"/>
              <w:jc w:val="center"/>
              <w:rPr>
                <w:color w:val="000000" w:themeColor="text1"/>
                <w:sz w:val="18"/>
              </w:rPr>
            </w:pPr>
            <w:r w:rsidRPr="00443FF0">
              <w:rPr>
                <w:color w:val="000000" w:themeColor="text1"/>
                <w:sz w:val="18"/>
              </w:rPr>
              <w:t>Adriana Alda Meireles</w:t>
            </w:r>
          </w:p>
        </w:tc>
        <w:tc>
          <w:tcPr>
            <w:tcW w:w="2147" w:type="dxa"/>
            <w:vAlign w:val="center"/>
          </w:tcPr>
          <w:p w14:paraId="0E5C6ECF" w14:textId="485412E8" w:rsidR="00C01BCD" w:rsidRPr="00E07ABA" w:rsidRDefault="00C01BCD" w:rsidP="006C6A25">
            <w:pPr>
              <w:spacing w:before="60"/>
              <w:jc w:val="center"/>
              <w:rPr>
                <w:color w:val="000000" w:themeColor="text1"/>
                <w:sz w:val="18"/>
              </w:rPr>
            </w:pPr>
            <w:r>
              <w:rPr>
                <w:color w:val="000000" w:themeColor="text1"/>
                <w:sz w:val="18"/>
              </w:rPr>
              <w:t>Chefe de Divisão/SMSPRC</w:t>
            </w:r>
          </w:p>
        </w:tc>
        <w:tc>
          <w:tcPr>
            <w:tcW w:w="1268" w:type="dxa"/>
            <w:vAlign w:val="center"/>
          </w:tcPr>
          <w:p w14:paraId="0B13C335" w14:textId="55BC4354" w:rsidR="00C01BCD" w:rsidRPr="00E07ABA" w:rsidRDefault="00C01BCD" w:rsidP="006C6A25">
            <w:pPr>
              <w:spacing w:before="60"/>
              <w:jc w:val="center"/>
              <w:rPr>
                <w:color w:val="000000" w:themeColor="text1"/>
                <w:sz w:val="18"/>
              </w:rPr>
            </w:pPr>
            <w:r>
              <w:rPr>
                <w:color w:val="000000" w:themeColor="text1"/>
                <w:sz w:val="18"/>
              </w:rPr>
              <w:t>3218 2085</w:t>
            </w:r>
          </w:p>
        </w:tc>
        <w:tc>
          <w:tcPr>
            <w:tcW w:w="2983" w:type="dxa"/>
            <w:vAlign w:val="center"/>
          </w:tcPr>
          <w:p w14:paraId="10349116" w14:textId="08EE9551" w:rsidR="00C01BCD" w:rsidRPr="00E07ABA" w:rsidRDefault="00C01BCD" w:rsidP="006C6A25">
            <w:pPr>
              <w:spacing w:before="60"/>
              <w:ind w:right="-219"/>
              <w:jc w:val="center"/>
              <w:rPr>
                <w:color w:val="000000" w:themeColor="text1"/>
                <w:sz w:val="18"/>
              </w:rPr>
            </w:pPr>
            <w:hyperlink r:id="rId15" w:history="1">
              <w:r w:rsidRPr="00837C2A">
                <w:rPr>
                  <w:rStyle w:val="Hiperlink"/>
                  <w:color w:val="000000" w:themeColor="text1"/>
                  <w:sz w:val="18"/>
                  <w:u w:val="none"/>
                </w:rPr>
                <w:t>adriana.meireles@agricultura.gov.br</w:t>
              </w:r>
            </w:hyperlink>
          </w:p>
        </w:tc>
      </w:tr>
      <w:tr w:rsidR="00C01BCD" w14:paraId="41608BD5" w14:textId="77777777" w:rsidTr="00604739">
        <w:trPr>
          <w:trHeight w:val="70"/>
        </w:trPr>
        <w:tc>
          <w:tcPr>
            <w:tcW w:w="1831" w:type="dxa"/>
            <w:shd w:val="clear" w:color="auto" w:fill="F2F2F2" w:themeFill="background1" w:themeFillShade="F2"/>
            <w:vAlign w:val="center"/>
          </w:tcPr>
          <w:p w14:paraId="0A4BA48A" w14:textId="73E2FAE2" w:rsidR="00C01BCD" w:rsidRPr="00E141AE" w:rsidRDefault="00C01BCD" w:rsidP="006C6A25">
            <w:pPr>
              <w:jc w:val="center"/>
              <w:rPr>
                <w:rFonts w:ascii="Calibri" w:hAnsi="Calibri" w:cs="Arial"/>
                <w:b/>
                <w:sz w:val="18"/>
                <w:szCs w:val="16"/>
                <w:lang w:val="en-US"/>
              </w:rPr>
            </w:pPr>
            <w:r w:rsidRPr="00E141AE">
              <w:rPr>
                <w:rFonts w:ascii="Calibri" w:hAnsi="Calibri" w:cs="Arial"/>
                <w:b/>
                <w:sz w:val="18"/>
                <w:szCs w:val="16"/>
                <w:lang w:val="en-US"/>
              </w:rPr>
              <w:t>5. EQUIPE TÉCNICA 3</w:t>
            </w:r>
          </w:p>
        </w:tc>
        <w:tc>
          <w:tcPr>
            <w:tcW w:w="1399" w:type="dxa"/>
            <w:vAlign w:val="center"/>
          </w:tcPr>
          <w:p w14:paraId="12F4080B" w14:textId="031E11A4" w:rsidR="00C01BCD" w:rsidRPr="00AB5A5C" w:rsidRDefault="00C01BCD" w:rsidP="006C6A25">
            <w:pPr>
              <w:spacing w:before="60"/>
              <w:jc w:val="center"/>
              <w:rPr>
                <w:color w:val="000000" w:themeColor="text1"/>
                <w:sz w:val="18"/>
              </w:rPr>
            </w:pPr>
            <w:r w:rsidRPr="00443FF0">
              <w:rPr>
                <w:color w:val="000000" w:themeColor="text1"/>
                <w:sz w:val="18"/>
              </w:rPr>
              <w:t>Glair Moraes</w:t>
            </w:r>
          </w:p>
        </w:tc>
        <w:tc>
          <w:tcPr>
            <w:tcW w:w="2147" w:type="dxa"/>
            <w:vAlign w:val="center"/>
          </w:tcPr>
          <w:p w14:paraId="36E55388" w14:textId="567C958A" w:rsidR="00C01BCD" w:rsidRPr="00E07ABA" w:rsidRDefault="00C01BCD" w:rsidP="006C6A25">
            <w:pPr>
              <w:spacing w:before="60"/>
              <w:jc w:val="center"/>
              <w:rPr>
                <w:color w:val="000000" w:themeColor="text1"/>
                <w:sz w:val="18"/>
              </w:rPr>
            </w:pPr>
            <w:r>
              <w:rPr>
                <w:color w:val="000000" w:themeColor="text1"/>
                <w:sz w:val="18"/>
              </w:rPr>
              <w:t>Chefe de Divisão/SMSPRC</w:t>
            </w:r>
          </w:p>
        </w:tc>
        <w:tc>
          <w:tcPr>
            <w:tcW w:w="1268" w:type="dxa"/>
            <w:vAlign w:val="center"/>
          </w:tcPr>
          <w:p w14:paraId="16C25177" w14:textId="00EAFFB7" w:rsidR="00C01BCD" w:rsidRPr="00E07ABA" w:rsidRDefault="00C01BCD" w:rsidP="006C6A25">
            <w:pPr>
              <w:spacing w:before="60"/>
              <w:jc w:val="center"/>
              <w:rPr>
                <w:color w:val="000000" w:themeColor="text1"/>
                <w:sz w:val="18"/>
              </w:rPr>
            </w:pPr>
            <w:r>
              <w:rPr>
                <w:color w:val="000000" w:themeColor="text1"/>
                <w:sz w:val="18"/>
              </w:rPr>
              <w:t>3218 2149</w:t>
            </w:r>
          </w:p>
        </w:tc>
        <w:tc>
          <w:tcPr>
            <w:tcW w:w="2983" w:type="dxa"/>
            <w:vAlign w:val="center"/>
          </w:tcPr>
          <w:p w14:paraId="37BBF987" w14:textId="63B9D2F8" w:rsidR="00C01BCD" w:rsidRPr="00E07ABA" w:rsidRDefault="00C01BCD" w:rsidP="006C6A25">
            <w:pPr>
              <w:spacing w:before="60"/>
              <w:ind w:right="-219"/>
              <w:jc w:val="center"/>
              <w:rPr>
                <w:color w:val="000000" w:themeColor="text1"/>
                <w:sz w:val="18"/>
              </w:rPr>
            </w:pPr>
            <w:r>
              <w:rPr>
                <w:color w:val="000000" w:themeColor="text1"/>
                <w:sz w:val="18"/>
              </w:rPr>
              <w:t>glair.moraes@agricultura.gov.br</w:t>
            </w:r>
          </w:p>
        </w:tc>
      </w:tr>
      <w:tr w:rsidR="00C01BCD" w14:paraId="4A3A33F2" w14:textId="77777777" w:rsidTr="00604739">
        <w:trPr>
          <w:trHeight w:val="70"/>
        </w:trPr>
        <w:tc>
          <w:tcPr>
            <w:tcW w:w="1831" w:type="dxa"/>
            <w:shd w:val="clear" w:color="auto" w:fill="F2F2F2" w:themeFill="background1" w:themeFillShade="F2"/>
            <w:vAlign w:val="center"/>
          </w:tcPr>
          <w:p w14:paraId="43E72CFA" w14:textId="1877C50D" w:rsidR="00C01BCD" w:rsidRPr="00E141AE" w:rsidRDefault="00C01BCD" w:rsidP="003746DE">
            <w:pPr>
              <w:jc w:val="center"/>
              <w:rPr>
                <w:rFonts w:ascii="Calibri" w:hAnsi="Calibri" w:cs="Arial"/>
                <w:b/>
                <w:sz w:val="18"/>
                <w:szCs w:val="16"/>
                <w:lang w:val="en-US"/>
              </w:rPr>
            </w:pPr>
            <w:r>
              <w:rPr>
                <w:rFonts w:ascii="Calibri" w:hAnsi="Calibri" w:cs="Arial"/>
                <w:b/>
                <w:sz w:val="18"/>
                <w:szCs w:val="16"/>
                <w:lang w:val="en-US"/>
              </w:rPr>
              <w:t>6</w:t>
            </w:r>
            <w:r w:rsidRPr="00854AA6">
              <w:rPr>
                <w:rFonts w:ascii="Calibri" w:hAnsi="Calibri" w:cs="Arial"/>
                <w:b/>
                <w:sz w:val="18"/>
                <w:szCs w:val="16"/>
                <w:lang w:val="en-US"/>
              </w:rPr>
              <w:t>. EQUIPE TÉCNICA 4</w:t>
            </w:r>
          </w:p>
        </w:tc>
        <w:tc>
          <w:tcPr>
            <w:tcW w:w="1399" w:type="dxa"/>
            <w:vAlign w:val="center"/>
          </w:tcPr>
          <w:p w14:paraId="16B539A1" w14:textId="3DEC3E81" w:rsidR="00C01BCD" w:rsidRPr="00AB5A5C" w:rsidRDefault="00C01BCD" w:rsidP="003746DE">
            <w:pPr>
              <w:spacing w:before="60"/>
              <w:jc w:val="center"/>
              <w:rPr>
                <w:color w:val="000000" w:themeColor="text1"/>
                <w:sz w:val="18"/>
              </w:rPr>
            </w:pPr>
            <w:r>
              <w:rPr>
                <w:color w:val="000000" w:themeColor="text1"/>
                <w:sz w:val="18"/>
              </w:rPr>
              <w:t>Antônio Claret</w:t>
            </w:r>
          </w:p>
        </w:tc>
        <w:tc>
          <w:tcPr>
            <w:tcW w:w="2147" w:type="dxa"/>
            <w:vAlign w:val="center"/>
          </w:tcPr>
          <w:p w14:paraId="4170A1EA" w14:textId="063CF716" w:rsidR="00C01BCD" w:rsidRDefault="00C01BCD" w:rsidP="003746DE">
            <w:pPr>
              <w:spacing w:before="60"/>
              <w:jc w:val="center"/>
              <w:rPr>
                <w:color w:val="000000" w:themeColor="text1"/>
                <w:sz w:val="18"/>
              </w:rPr>
            </w:pPr>
            <w:r>
              <w:rPr>
                <w:color w:val="000000" w:themeColor="text1"/>
                <w:sz w:val="18"/>
              </w:rPr>
              <w:t>Coordenador-Geral/SMSPRC</w:t>
            </w:r>
          </w:p>
        </w:tc>
        <w:tc>
          <w:tcPr>
            <w:tcW w:w="1268" w:type="dxa"/>
            <w:vAlign w:val="center"/>
          </w:tcPr>
          <w:p w14:paraId="19007257" w14:textId="7EFBF68A" w:rsidR="00C01BCD" w:rsidRDefault="00C01BCD" w:rsidP="003746DE">
            <w:pPr>
              <w:spacing w:before="60"/>
              <w:jc w:val="center"/>
              <w:rPr>
                <w:color w:val="000000" w:themeColor="text1"/>
                <w:sz w:val="18"/>
              </w:rPr>
            </w:pPr>
            <w:r>
              <w:rPr>
                <w:color w:val="000000" w:themeColor="text1"/>
                <w:sz w:val="18"/>
              </w:rPr>
              <w:t>32182948</w:t>
            </w:r>
          </w:p>
        </w:tc>
        <w:tc>
          <w:tcPr>
            <w:tcW w:w="2983" w:type="dxa"/>
            <w:vAlign w:val="center"/>
          </w:tcPr>
          <w:p w14:paraId="412F2F66" w14:textId="3A7EFB43" w:rsidR="00C01BCD" w:rsidRPr="00E07ABA" w:rsidRDefault="00C01BCD" w:rsidP="003746DE">
            <w:pPr>
              <w:spacing w:before="60"/>
              <w:ind w:right="-219"/>
              <w:jc w:val="center"/>
              <w:rPr>
                <w:color w:val="000000" w:themeColor="text1"/>
                <w:sz w:val="18"/>
              </w:rPr>
            </w:pPr>
            <w:hyperlink r:id="rId16" w:history="1">
              <w:r w:rsidRPr="00837C2A">
                <w:rPr>
                  <w:rStyle w:val="Hiperlink"/>
                  <w:color w:val="000000" w:themeColor="text1"/>
                  <w:sz w:val="18"/>
                  <w:u w:val="none"/>
                </w:rPr>
                <w:t>antonio.claret@agricultura.gov.br</w:t>
              </w:r>
            </w:hyperlink>
          </w:p>
        </w:tc>
      </w:tr>
    </w:tbl>
    <w:p w14:paraId="6D316A79" w14:textId="77777777" w:rsidR="00E635BE" w:rsidRDefault="00E635BE" w:rsidP="00E141AE"/>
    <w:tbl>
      <w:tblPr>
        <w:tblStyle w:val="Tabelacomgrade"/>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24"/>
        <w:gridCol w:w="2133"/>
        <w:gridCol w:w="1275"/>
        <w:gridCol w:w="3396"/>
      </w:tblGrid>
      <w:tr w:rsidR="00E141AE" w:rsidRPr="00E141AE" w14:paraId="1F0F3E6C" w14:textId="77777777" w:rsidTr="00A822E4">
        <w:trPr>
          <w:trHeight w:val="373"/>
        </w:trPr>
        <w:tc>
          <w:tcPr>
            <w:tcW w:w="9628" w:type="dxa"/>
            <w:gridSpan w:val="4"/>
            <w:shd w:val="clear" w:color="auto" w:fill="A6A6A6" w:themeFill="background1" w:themeFillShade="A6"/>
            <w:vAlign w:val="center"/>
          </w:tcPr>
          <w:p w14:paraId="2B8B6E32" w14:textId="0C7241C7" w:rsidR="00E141AE" w:rsidRPr="00E141AE" w:rsidRDefault="00E141AE" w:rsidP="005740B3">
            <w:pPr>
              <w:jc w:val="center"/>
              <w:rPr>
                <w:b/>
                <w:color w:val="FFFFFF" w:themeColor="background1"/>
              </w:rPr>
            </w:pPr>
            <w:r>
              <w:rPr>
                <w:b/>
                <w:color w:val="FFFFFF" w:themeColor="background1"/>
              </w:rPr>
              <w:t>PARTES INTERESSADAS</w:t>
            </w:r>
          </w:p>
        </w:tc>
      </w:tr>
      <w:tr w:rsidR="00E141AE" w:rsidRPr="00E07ABA" w14:paraId="4E678B64" w14:textId="77777777" w:rsidTr="007C0C7A">
        <w:trPr>
          <w:trHeight w:val="415"/>
        </w:trPr>
        <w:tc>
          <w:tcPr>
            <w:tcW w:w="2824" w:type="dxa"/>
            <w:shd w:val="clear" w:color="auto" w:fill="D9D9D9" w:themeFill="background1" w:themeFillShade="D9"/>
            <w:vAlign w:val="center"/>
          </w:tcPr>
          <w:p w14:paraId="26DA68F0" w14:textId="77777777" w:rsidR="00E141AE" w:rsidRPr="007C0C7A" w:rsidRDefault="00E141AE" w:rsidP="005740B3">
            <w:pPr>
              <w:jc w:val="center"/>
              <w:rPr>
                <w:b/>
                <w:color w:val="808080" w:themeColor="background1" w:themeShade="80"/>
              </w:rPr>
            </w:pPr>
            <w:r w:rsidRPr="007C0C7A">
              <w:rPr>
                <w:b/>
                <w:color w:val="808080" w:themeColor="background1" w:themeShade="80"/>
              </w:rPr>
              <w:t>NOME</w:t>
            </w:r>
          </w:p>
        </w:tc>
        <w:tc>
          <w:tcPr>
            <w:tcW w:w="2133" w:type="dxa"/>
            <w:shd w:val="clear" w:color="auto" w:fill="D9D9D9" w:themeFill="background1" w:themeFillShade="D9"/>
            <w:vAlign w:val="center"/>
          </w:tcPr>
          <w:p w14:paraId="23F87F67" w14:textId="77777777" w:rsidR="00E141AE" w:rsidRPr="007C0C7A" w:rsidRDefault="00E141AE" w:rsidP="005740B3">
            <w:pPr>
              <w:jc w:val="center"/>
              <w:rPr>
                <w:b/>
                <w:color w:val="808080" w:themeColor="background1" w:themeShade="80"/>
              </w:rPr>
            </w:pPr>
            <w:r w:rsidRPr="007C0C7A">
              <w:rPr>
                <w:b/>
                <w:color w:val="808080" w:themeColor="background1" w:themeShade="80"/>
              </w:rPr>
              <w:t>CARGO/FUNÇÃO</w:t>
            </w:r>
          </w:p>
        </w:tc>
        <w:tc>
          <w:tcPr>
            <w:tcW w:w="1275" w:type="dxa"/>
            <w:shd w:val="clear" w:color="auto" w:fill="D9D9D9" w:themeFill="background1" w:themeFillShade="D9"/>
            <w:vAlign w:val="center"/>
          </w:tcPr>
          <w:p w14:paraId="0F3C5F73" w14:textId="77777777" w:rsidR="00E141AE" w:rsidRPr="007C0C7A" w:rsidRDefault="00E141AE" w:rsidP="005740B3">
            <w:pPr>
              <w:jc w:val="center"/>
              <w:rPr>
                <w:b/>
                <w:color w:val="808080" w:themeColor="background1" w:themeShade="80"/>
              </w:rPr>
            </w:pPr>
            <w:r w:rsidRPr="007C0C7A">
              <w:rPr>
                <w:b/>
                <w:color w:val="808080" w:themeColor="background1" w:themeShade="80"/>
              </w:rPr>
              <w:t>TELEFONE</w:t>
            </w:r>
          </w:p>
        </w:tc>
        <w:tc>
          <w:tcPr>
            <w:tcW w:w="3396" w:type="dxa"/>
            <w:shd w:val="clear" w:color="auto" w:fill="D9D9D9" w:themeFill="background1" w:themeFillShade="D9"/>
            <w:vAlign w:val="center"/>
          </w:tcPr>
          <w:p w14:paraId="1A2667C4" w14:textId="77777777" w:rsidR="00E141AE" w:rsidRPr="007C0C7A" w:rsidRDefault="00E141AE" w:rsidP="005740B3">
            <w:pPr>
              <w:jc w:val="center"/>
              <w:rPr>
                <w:b/>
                <w:color w:val="808080" w:themeColor="background1" w:themeShade="80"/>
              </w:rPr>
            </w:pPr>
            <w:r w:rsidRPr="007C0C7A">
              <w:rPr>
                <w:b/>
                <w:color w:val="808080" w:themeColor="background1" w:themeShade="80"/>
              </w:rPr>
              <w:t>E-MAIL</w:t>
            </w:r>
          </w:p>
        </w:tc>
      </w:tr>
      <w:tr w:rsidR="0045499E" w:rsidRPr="00E07ABA" w14:paraId="4ED4EAF8" w14:textId="77777777" w:rsidTr="007C0C7A">
        <w:trPr>
          <w:trHeight w:val="70"/>
        </w:trPr>
        <w:tc>
          <w:tcPr>
            <w:tcW w:w="2824" w:type="dxa"/>
            <w:shd w:val="clear" w:color="auto" w:fill="auto"/>
            <w:vAlign w:val="center"/>
          </w:tcPr>
          <w:p w14:paraId="755B5637" w14:textId="4F833CED" w:rsidR="0045499E" w:rsidRPr="00044F35" w:rsidRDefault="0045499E" w:rsidP="005740B3">
            <w:pPr>
              <w:rPr>
                <w:rFonts w:ascii="Calibri" w:hAnsi="Calibri" w:cs="Arial"/>
                <w:b/>
                <w:sz w:val="18"/>
                <w:szCs w:val="16"/>
              </w:rPr>
            </w:pPr>
            <w:r w:rsidRPr="00044F35">
              <w:rPr>
                <w:rFonts w:ascii="Calibri" w:hAnsi="Calibri" w:cs="Arial"/>
                <w:b/>
                <w:sz w:val="18"/>
                <w:szCs w:val="16"/>
              </w:rPr>
              <w:t>Augusto Togni de Almeida Abreu</w:t>
            </w:r>
          </w:p>
        </w:tc>
        <w:tc>
          <w:tcPr>
            <w:tcW w:w="2133" w:type="dxa"/>
            <w:vAlign w:val="center"/>
          </w:tcPr>
          <w:p w14:paraId="4C07627B" w14:textId="3FC403E7" w:rsidR="0045499E" w:rsidRPr="00E07ABA" w:rsidRDefault="0045499E" w:rsidP="005740B3">
            <w:pPr>
              <w:spacing w:before="60"/>
              <w:jc w:val="center"/>
              <w:rPr>
                <w:color w:val="000000" w:themeColor="text1"/>
                <w:sz w:val="18"/>
              </w:rPr>
            </w:pPr>
            <w:r>
              <w:rPr>
                <w:color w:val="000000" w:themeColor="text1"/>
                <w:sz w:val="18"/>
              </w:rPr>
              <w:t>Gerente Adjunto - SEBRAE</w:t>
            </w:r>
          </w:p>
        </w:tc>
        <w:tc>
          <w:tcPr>
            <w:tcW w:w="1275" w:type="dxa"/>
            <w:vAlign w:val="center"/>
          </w:tcPr>
          <w:p w14:paraId="5259F51B" w14:textId="09918CC6" w:rsidR="0045499E" w:rsidRPr="00E07ABA" w:rsidRDefault="0045499E" w:rsidP="005740B3">
            <w:pPr>
              <w:spacing w:before="60"/>
              <w:jc w:val="center"/>
              <w:rPr>
                <w:color w:val="000000" w:themeColor="text1"/>
                <w:sz w:val="18"/>
              </w:rPr>
            </w:pPr>
            <w:r>
              <w:rPr>
                <w:color w:val="000000" w:themeColor="text1"/>
                <w:sz w:val="18"/>
              </w:rPr>
              <w:t>61-33487525</w:t>
            </w:r>
          </w:p>
        </w:tc>
        <w:tc>
          <w:tcPr>
            <w:tcW w:w="3396" w:type="dxa"/>
            <w:vAlign w:val="center"/>
          </w:tcPr>
          <w:p w14:paraId="601CE047" w14:textId="31DE7831" w:rsidR="0045499E" w:rsidRPr="00E07ABA" w:rsidRDefault="007F7E89" w:rsidP="005740B3">
            <w:pPr>
              <w:spacing w:before="60"/>
              <w:jc w:val="center"/>
              <w:rPr>
                <w:color w:val="000000" w:themeColor="text1"/>
                <w:sz w:val="18"/>
              </w:rPr>
            </w:pPr>
            <w:hyperlink r:id="rId17" w:history="1">
              <w:r w:rsidR="0045499E" w:rsidRPr="00774889">
                <w:rPr>
                  <w:rStyle w:val="Hiperlink"/>
                  <w:color w:val="000000" w:themeColor="text1"/>
                  <w:sz w:val="18"/>
                  <w:u w:val="none"/>
                </w:rPr>
                <w:t>augusto.togni@sebrae.com.br</w:t>
              </w:r>
            </w:hyperlink>
          </w:p>
        </w:tc>
      </w:tr>
      <w:tr w:rsidR="0045499E" w:rsidRPr="00E07ABA" w14:paraId="4866A154" w14:textId="77777777" w:rsidTr="007C0C7A">
        <w:trPr>
          <w:trHeight w:val="70"/>
        </w:trPr>
        <w:tc>
          <w:tcPr>
            <w:tcW w:w="2824" w:type="dxa"/>
            <w:shd w:val="clear" w:color="auto" w:fill="auto"/>
            <w:vAlign w:val="center"/>
          </w:tcPr>
          <w:p w14:paraId="59470A81" w14:textId="5E2AF414" w:rsidR="0045499E" w:rsidRPr="00044F35" w:rsidRDefault="0045499E" w:rsidP="005740B3">
            <w:pPr>
              <w:rPr>
                <w:rFonts w:ascii="Calibri" w:hAnsi="Calibri" w:cs="Arial"/>
                <w:b/>
                <w:sz w:val="18"/>
                <w:szCs w:val="16"/>
              </w:rPr>
            </w:pPr>
            <w:r>
              <w:rPr>
                <w:rFonts w:ascii="Calibri" w:hAnsi="Calibri" w:cs="Arial"/>
                <w:b/>
                <w:sz w:val="18"/>
                <w:szCs w:val="16"/>
              </w:rPr>
              <w:t>Aroldo de Oliveira Neto</w:t>
            </w:r>
          </w:p>
        </w:tc>
        <w:tc>
          <w:tcPr>
            <w:tcW w:w="2133" w:type="dxa"/>
            <w:vAlign w:val="center"/>
          </w:tcPr>
          <w:p w14:paraId="156ACB9C" w14:textId="7CC67C64" w:rsidR="0045499E" w:rsidRPr="00E07ABA" w:rsidRDefault="0045499E" w:rsidP="005740B3">
            <w:pPr>
              <w:spacing w:before="60"/>
              <w:jc w:val="center"/>
              <w:rPr>
                <w:color w:val="000000" w:themeColor="text1"/>
                <w:sz w:val="18"/>
              </w:rPr>
            </w:pPr>
            <w:r>
              <w:rPr>
                <w:color w:val="000000" w:themeColor="text1"/>
                <w:sz w:val="18"/>
              </w:rPr>
              <w:t>Superintendente de Informação do Agronegócio - CONAB</w:t>
            </w:r>
          </w:p>
        </w:tc>
        <w:tc>
          <w:tcPr>
            <w:tcW w:w="1275" w:type="dxa"/>
            <w:vAlign w:val="center"/>
          </w:tcPr>
          <w:p w14:paraId="3D11E3DB" w14:textId="1ED83505" w:rsidR="0045499E" w:rsidRPr="00E07ABA" w:rsidRDefault="0045499E" w:rsidP="005740B3">
            <w:pPr>
              <w:spacing w:before="60"/>
              <w:jc w:val="center"/>
              <w:rPr>
                <w:color w:val="000000" w:themeColor="text1"/>
                <w:sz w:val="18"/>
              </w:rPr>
            </w:pPr>
            <w:r>
              <w:rPr>
                <w:color w:val="000000" w:themeColor="text1"/>
                <w:sz w:val="18"/>
              </w:rPr>
              <w:t>61-32256468</w:t>
            </w:r>
          </w:p>
        </w:tc>
        <w:tc>
          <w:tcPr>
            <w:tcW w:w="3396" w:type="dxa"/>
            <w:vAlign w:val="center"/>
          </w:tcPr>
          <w:p w14:paraId="725F2DA2" w14:textId="53B26798" w:rsidR="0045499E" w:rsidRPr="00E07ABA" w:rsidRDefault="007F7E89" w:rsidP="005740B3">
            <w:pPr>
              <w:spacing w:before="60"/>
              <w:jc w:val="center"/>
              <w:rPr>
                <w:color w:val="000000" w:themeColor="text1"/>
                <w:sz w:val="18"/>
              </w:rPr>
            </w:pPr>
            <w:hyperlink r:id="rId18" w:history="1">
              <w:r w:rsidR="0045499E" w:rsidRPr="00774889">
                <w:rPr>
                  <w:rStyle w:val="Hiperlink"/>
                  <w:color w:val="000000" w:themeColor="text1"/>
                  <w:sz w:val="18"/>
                  <w:u w:val="none"/>
                </w:rPr>
                <w:t>aroldo.neto@conab.gov.br</w:t>
              </w:r>
            </w:hyperlink>
          </w:p>
        </w:tc>
      </w:tr>
      <w:tr w:rsidR="0045499E" w:rsidRPr="00E07ABA" w14:paraId="6839BB3E" w14:textId="77777777" w:rsidTr="007C0C7A">
        <w:trPr>
          <w:trHeight w:val="70"/>
        </w:trPr>
        <w:tc>
          <w:tcPr>
            <w:tcW w:w="2824" w:type="dxa"/>
            <w:shd w:val="clear" w:color="auto" w:fill="auto"/>
            <w:vAlign w:val="center"/>
          </w:tcPr>
          <w:p w14:paraId="2447E890" w14:textId="07074CFF" w:rsidR="0045499E" w:rsidRPr="00044F35" w:rsidRDefault="0045499E" w:rsidP="005740B3">
            <w:pPr>
              <w:rPr>
                <w:rFonts w:ascii="Calibri" w:hAnsi="Calibri" w:cs="Arial"/>
                <w:b/>
                <w:sz w:val="18"/>
                <w:szCs w:val="16"/>
              </w:rPr>
            </w:pPr>
            <w:r>
              <w:rPr>
                <w:rFonts w:ascii="Calibri" w:hAnsi="Calibri" w:cs="Arial"/>
                <w:b/>
                <w:sz w:val="18"/>
                <w:szCs w:val="16"/>
              </w:rPr>
              <w:t>Cláudia Stehling</w:t>
            </w:r>
          </w:p>
        </w:tc>
        <w:tc>
          <w:tcPr>
            <w:tcW w:w="2133" w:type="dxa"/>
            <w:vAlign w:val="center"/>
          </w:tcPr>
          <w:p w14:paraId="75B19601" w14:textId="26765FF8" w:rsidR="0045499E" w:rsidRPr="00E07ABA" w:rsidRDefault="0045499E" w:rsidP="005740B3">
            <w:pPr>
              <w:spacing w:before="60"/>
              <w:jc w:val="center"/>
              <w:rPr>
                <w:color w:val="000000" w:themeColor="text1"/>
                <w:sz w:val="18"/>
              </w:rPr>
            </w:pPr>
            <w:r>
              <w:rPr>
                <w:color w:val="000000" w:themeColor="text1"/>
                <w:sz w:val="18"/>
              </w:rPr>
              <w:t>Atendimento Setorial Agronegócios - SEBRAE</w:t>
            </w:r>
          </w:p>
        </w:tc>
        <w:tc>
          <w:tcPr>
            <w:tcW w:w="1275" w:type="dxa"/>
            <w:vAlign w:val="center"/>
          </w:tcPr>
          <w:p w14:paraId="38D49F52" w14:textId="5D9FB600" w:rsidR="0045499E" w:rsidRPr="00E07ABA" w:rsidRDefault="0045499E" w:rsidP="005740B3">
            <w:pPr>
              <w:spacing w:before="60"/>
              <w:jc w:val="center"/>
              <w:rPr>
                <w:color w:val="000000" w:themeColor="text1"/>
                <w:sz w:val="18"/>
              </w:rPr>
            </w:pPr>
            <w:r>
              <w:rPr>
                <w:color w:val="000000" w:themeColor="text1"/>
                <w:sz w:val="18"/>
              </w:rPr>
              <w:t>61-33487630</w:t>
            </w:r>
          </w:p>
        </w:tc>
        <w:tc>
          <w:tcPr>
            <w:tcW w:w="3396" w:type="dxa"/>
            <w:vAlign w:val="center"/>
          </w:tcPr>
          <w:p w14:paraId="4FF0E97A" w14:textId="0DA0BB78" w:rsidR="0045499E" w:rsidRPr="00E07ABA" w:rsidRDefault="007F7E89" w:rsidP="005740B3">
            <w:pPr>
              <w:spacing w:before="60"/>
              <w:jc w:val="center"/>
              <w:rPr>
                <w:color w:val="000000" w:themeColor="text1"/>
                <w:sz w:val="18"/>
              </w:rPr>
            </w:pPr>
            <w:hyperlink r:id="rId19" w:history="1">
              <w:r w:rsidR="0045499E" w:rsidRPr="00774889">
                <w:rPr>
                  <w:rStyle w:val="Hiperlink"/>
                  <w:color w:val="000000" w:themeColor="text1"/>
                  <w:sz w:val="18"/>
                  <w:u w:val="none"/>
                </w:rPr>
                <w:t>claudia.stehling@sebrae.com.br</w:t>
              </w:r>
            </w:hyperlink>
            <w:r w:rsidR="0045499E" w:rsidRPr="00774889">
              <w:rPr>
                <w:color w:val="000000" w:themeColor="text1"/>
                <w:sz w:val="18"/>
              </w:rPr>
              <w:t xml:space="preserve"> </w:t>
            </w:r>
          </w:p>
        </w:tc>
      </w:tr>
      <w:tr w:rsidR="0045499E" w:rsidRPr="00E07ABA" w14:paraId="1875E3D7" w14:textId="77777777" w:rsidTr="007C0C7A">
        <w:trPr>
          <w:trHeight w:val="70"/>
        </w:trPr>
        <w:tc>
          <w:tcPr>
            <w:tcW w:w="2824" w:type="dxa"/>
            <w:shd w:val="clear" w:color="auto" w:fill="auto"/>
            <w:vAlign w:val="center"/>
          </w:tcPr>
          <w:p w14:paraId="09D13622" w14:textId="66E69966" w:rsidR="0045499E" w:rsidRPr="00044F35" w:rsidRDefault="0045499E" w:rsidP="00E141AE">
            <w:pPr>
              <w:rPr>
                <w:rFonts w:ascii="Calibri" w:hAnsi="Calibri" w:cs="Arial"/>
                <w:b/>
                <w:sz w:val="18"/>
                <w:szCs w:val="16"/>
              </w:rPr>
            </w:pPr>
            <w:r>
              <w:rPr>
                <w:rFonts w:ascii="Calibri" w:hAnsi="Calibri" w:cs="Arial"/>
                <w:b/>
                <w:sz w:val="18"/>
                <w:szCs w:val="16"/>
              </w:rPr>
              <w:t>Leonardo Bichara Rocha</w:t>
            </w:r>
          </w:p>
        </w:tc>
        <w:tc>
          <w:tcPr>
            <w:tcW w:w="2133" w:type="dxa"/>
            <w:vAlign w:val="center"/>
          </w:tcPr>
          <w:p w14:paraId="3A166C73" w14:textId="52991C4F" w:rsidR="0045499E" w:rsidRPr="00E07ABA" w:rsidRDefault="0045499E" w:rsidP="005740B3">
            <w:pPr>
              <w:spacing w:before="60"/>
              <w:jc w:val="center"/>
              <w:rPr>
                <w:color w:val="000000" w:themeColor="text1"/>
                <w:sz w:val="18"/>
              </w:rPr>
            </w:pPr>
            <w:r>
              <w:rPr>
                <w:color w:val="000000" w:themeColor="text1"/>
                <w:sz w:val="18"/>
              </w:rPr>
              <w:t>Oficial de Programa para América Latina - FIDA</w:t>
            </w:r>
          </w:p>
        </w:tc>
        <w:tc>
          <w:tcPr>
            <w:tcW w:w="1275" w:type="dxa"/>
            <w:vAlign w:val="center"/>
          </w:tcPr>
          <w:p w14:paraId="094B572A" w14:textId="69217D81" w:rsidR="0045499E" w:rsidRPr="00E07ABA" w:rsidRDefault="0045499E" w:rsidP="005740B3">
            <w:pPr>
              <w:spacing w:before="60"/>
              <w:jc w:val="center"/>
              <w:rPr>
                <w:color w:val="000000" w:themeColor="text1"/>
                <w:sz w:val="18"/>
              </w:rPr>
            </w:pPr>
            <w:r>
              <w:rPr>
                <w:color w:val="000000" w:themeColor="text1"/>
                <w:sz w:val="18"/>
              </w:rPr>
              <w:t>71-31835714</w:t>
            </w:r>
          </w:p>
        </w:tc>
        <w:tc>
          <w:tcPr>
            <w:tcW w:w="3396" w:type="dxa"/>
            <w:vAlign w:val="center"/>
          </w:tcPr>
          <w:p w14:paraId="2A5BA280" w14:textId="474E82E3" w:rsidR="0045499E" w:rsidRPr="00E07ABA" w:rsidRDefault="007F7E89" w:rsidP="005740B3">
            <w:pPr>
              <w:spacing w:before="60"/>
              <w:jc w:val="center"/>
              <w:rPr>
                <w:color w:val="000000" w:themeColor="text1"/>
                <w:sz w:val="18"/>
              </w:rPr>
            </w:pPr>
            <w:hyperlink r:id="rId20" w:history="1">
              <w:r w:rsidR="0045499E" w:rsidRPr="00774889">
                <w:rPr>
                  <w:rStyle w:val="Hiperlink"/>
                  <w:color w:val="000000" w:themeColor="text1"/>
                  <w:sz w:val="18"/>
                  <w:u w:val="none"/>
                </w:rPr>
                <w:t>l.bichararocha@ifad.org</w:t>
              </w:r>
            </w:hyperlink>
            <w:r w:rsidR="0045499E" w:rsidRPr="00774889">
              <w:rPr>
                <w:color w:val="000000" w:themeColor="text1"/>
                <w:sz w:val="18"/>
              </w:rPr>
              <w:t xml:space="preserve"> </w:t>
            </w:r>
          </w:p>
        </w:tc>
      </w:tr>
    </w:tbl>
    <w:p w14:paraId="1E6F1544" w14:textId="597D5EF6" w:rsidR="00D94473" w:rsidRPr="00446E8A" w:rsidRDefault="00E141AE" w:rsidP="00D255FC">
      <w:pPr>
        <w:pStyle w:val="PargrafodaLista"/>
        <w:numPr>
          <w:ilvl w:val="0"/>
          <w:numId w:val="3"/>
        </w:numPr>
        <w:tabs>
          <w:tab w:val="left" w:pos="284"/>
        </w:tabs>
        <w:ind w:left="284" w:hanging="284"/>
        <w:rPr>
          <w:b/>
        </w:rPr>
      </w:pPr>
      <w:r w:rsidRPr="00E246AC">
        <w:rPr>
          <w:b/>
        </w:rPr>
        <w:lastRenderedPageBreak/>
        <w:t>APROVAÇÃO</w:t>
      </w:r>
    </w:p>
    <w:tbl>
      <w:tblPr>
        <w:tblStyle w:val="Tabelacomgrade"/>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94473" w:rsidRPr="00E141AE" w14:paraId="77F97572" w14:textId="4D8715CE" w:rsidTr="00DF4303">
        <w:trPr>
          <w:trHeight w:val="330"/>
          <w:jc w:val="center"/>
        </w:trPr>
        <w:tc>
          <w:tcPr>
            <w:tcW w:w="4535" w:type="dxa"/>
            <w:shd w:val="clear" w:color="auto" w:fill="F2F2F2" w:themeFill="background1" w:themeFillShade="F2"/>
            <w:vAlign w:val="center"/>
          </w:tcPr>
          <w:p w14:paraId="4FB9A248" w14:textId="6D087902" w:rsidR="00D94473" w:rsidRPr="00E141AE" w:rsidRDefault="00D94473" w:rsidP="00F45BB9">
            <w:pPr>
              <w:jc w:val="center"/>
              <w:rPr>
                <w:b/>
                <w:color w:val="000000" w:themeColor="text1"/>
              </w:rPr>
            </w:pPr>
            <w:r w:rsidRPr="00E141AE">
              <w:rPr>
                <w:rFonts w:ascii="Calibri" w:hAnsi="Calibri" w:cs="Arial"/>
                <w:b/>
              </w:rPr>
              <w:t>PATROCINADOR</w:t>
            </w:r>
          </w:p>
        </w:tc>
        <w:tc>
          <w:tcPr>
            <w:tcW w:w="567" w:type="dxa"/>
            <w:shd w:val="clear" w:color="auto" w:fill="auto"/>
            <w:vAlign w:val="center"/>
          </w:tcPr>
          <w:p w14:paraId="1F937B9A" w14:textId="6A4A5EBF" w:rsidR="00D94473" w:rsidRPr="00E141AE" w:rsidRDefault="00D94473" w:rsidP="00F45BB9">
            <w:pPr>
              <w:jc w:val="center"/>
              <w:rPr>
                <w:b/>
                <w:color w:val="000000" w:themeColor="text1"/>
              </w:rPr>
            </w:pPr>
          </w:p>
        </w:tc>
        <w:tc>
          <w:tcPr>
            <w:tcW w:w="4535" w:type="dxa"/>
            <w:shd w:val="clear" w:color="auto" w:fill="F2F2F2" w:themeFill="background1" w:themeFillShade="F2"/>
          </w:tcPr>
          <w:p w14:paraId="525C5182" w14:textId="6AABC753" w:rsidR="00D94473" w:rsidRPr="00E141AE" w:rsidRDefault="00D94473" w:rsidP="00F45BB9">
            <w:pPr>
              <w:jc w:val="center"/>
              <w:rPr>
                <w:b/>
                <w:color w:val="000000" w:themeColor="text1"/>
              </w:rPr>
            </w:pPr>
            <w:r w:rsidRPr="00E141AE">
              <w:rPr>
                <w:rFonts w:ascii="Calibri" w:hAnsi="Calibri" w:cs="Arial"/>
                <w:b/>
              </w:rPr>
              <w:t>GERENTE DO PROJETO</w:t>
            </w:r>
          </w:p>
        </w:tc>
      </w:tr>
      <w:tr w:rsidR="00D94473" w:rsidRPr="00E07ABA" w14:paraId="61C8D168" w14:textId="3AAFC19E" w:rsidTr="00DF4303">
        <w:trPr>
          <w:trHeight w:val="858"/>
          <w:jc w:val="center"/>
        </w:trPr>
        <w:tc>
          <w:tcPr>
            <w:tcW w:w="4535" w:type="dxa"/>
            <w:tcBorders>
              <w:bottom w:val="single" w:sz="4" w:space="0" w:color="BFBFBF" w:themeColor="background1" w:themeShade="BF"/>
            </w:tcBorders>
            <w:vAlign w:val="center"/>
          </w:tcPr>
          <w:p w14:paraId="12B7B8F3" w14:textId="77777777" w:rsidR="00D94473" w:rsidRPr="00E07ABA" w:rsidRDefault="00D94473" w:rsidP="00F45BB9">
            <w:pPr>
              <w:spacing w:before="60"/>
              <w:jc w:val="center"/>
              <w:rPr>
                <w:color w:val="000000" w:themeColor="text1"/>
                <w:sz w:val="18"/>
              </w:rPr>
            </w:pPr>
          </w:p>
        </w:tc>
        <w:tc>
          <w:tcPr>
            <w:tcW w:w="567" w:type="dxa"/>
            <w:shd w:val="clear" w:color="auto" w:fill="auto"/>
            <w:vAlign w:val="center"/>
          </w:tcPr>
          <w:p w14:paraId="2D3EEAF7" w14:textId="77777777" w:rsidR="00D94473" w:rsidRPr="00E07ABA" w:rsidRDefault="00D94473" w:rsidP="00F45BB9">
            <w:pPr>
              <w:spacing w:before="60"/>
              <w:jc w:val="center"/>
              <w:rPr>
                <w:color w:val="000000" w:themeColor="text1"/>
                <w:sz w:val="18"/>
              </w:rPr>
            </w:pPr>
          </w:p>
        </w:tc>
        <w:tc>
          <w:tcPr>
            <w:tcW w:w="4535" w:type="dxa"/>
            <w:tcBorders>
              <w:bottom w:val="single" w:sz="4" w:space="0" w:color="BFBFBF" w:themeColor="background1" w:themeShade="BF"/>
            </w:tcBorders>
          </w:tcPr>
          <w:p w14:paraId="03A398A1" w14:textId="77777777" w:rsidR="00D94473" w:rsidRPr="00E07ABA" w:rsidRDefault="00D94473" w:rsidP="00F45BB9">
            <w:pPr>
              <w:spacing w:before="60"/>
              <w:jc w:val="center"/>
              <w:rPr>
                <w:color w:val="000000" w:themeColor="text1"/>
                <w:sz w:val="18"/>
              </w:rPr>
            </w:pPr>
          </w:p>
        </w:tc>
      </w:tr>
      <w:tr w:rsidR="00C01BCD" w:rsidRPr="00E07ABA" w14:paraId="1F286A57" w14:textId="77777777" w:rsidTr="00DF4303">
        <w:trPr>
          <w:trHeight w:val="631"/>
          <w:jc w:val="center"/>
        </w:trPr>
        <w:tc>
          <w:tcPr>
            <w:tcW w:w="4535" w:type="dxa"/>
            <w:tcBorders>
              <w:top w:val="single" w:sz="4" w:space="0" w:color="BFBFBF" w:themeColor="background1" w:themeShade="BF"/>
            </w:tcBorders>
            <w:vAlign w:val="center"/>
          </w:tcPr>
          <w:p w14:paraId="54ABC711" w14:textId="27E3AE56" w:rsidR="00C01BCD" w:rsidRPr="00E07ABA" w:rsidRDefault="00C01BCD" w:rsidP="00D94473">
            <w:pPr>
              <w:spacing w:before="60"/>
              <w:jc w:val="center"/>
              <w:rPr>
                <w:color w:val="000000" w:themeColor="text1"/>
                <w:sz w:val="18"/>
              </w:rPr>
            </w:pPr>
            <w:bookmarkStart w:id="0" w:name="_GoBack"/>
            <w:bookmarkEnd w:id="0"/>
            <w:r>
              <w:rPr>
                <w:color w:val="000000" w:themeColor="text1"/>
                <w:sz w:val="18"/>
              </w:rPr>
              <w:t>Secretaria/S</w:t>
            </w:r>
            <w:r w:rsidRPr="00126A31">
              <w:rPr>
                <w:color w:val="000000" w:themeColor="text1"/>
                <w:sz w:val="18"/>
              </w:rPr>
              <w:t>MSP</w:t>
            </w:r>
            <w:r>
              <w:rPr>
                <w:color w:val="000000" w:themeColor="text1"/>
                <w:sz w:val="18"/>
              </w:rPr>
              <w:t>R</w:t>
            </w:r>
            <w:r w:rsidRPr="00126A31">
              <w:rPr>
                <w:color w:val="000000" w:themeColor="text1"/>
                <w:sz w:val="18"/>
              </w:rPr>
              <w:t>C</w:t>
            </w:r>
          </w:p>
        </w:tc>
        <w:tc>
          <w:tcPr>
            <w:tcW w:w="567" w:type="dxa"/>
            <w:shd w:val="clear" w:color="auto" w:fill="auto"/>
            <w:vAlign w:val="center"/>
          </w:tcPr>
          <w:p w14:paraId="5D00C34C" w14:textId="77777777" w:rsidR="00C01BCD" w:rsidRPr="00E07ABA" w:rsidRDefault="00C01BCD" w:rsidP="00D94473">
            <w:pPr>
              <w:spacing w:before="60"/>
              <w:jc w:val="center"/>
              <w:rPr>
                <w:color w:val="000000" w:themeColor="text1"/>
                <w:sz w:val="18"/>
              </w:rPr>
            </w:pPr>
          </w:p>
        </w:tc>
        <w:tc>
          <w:tcPr>
            <w:tcW w:w="4535" w:type="dxa"/>
            <w:tcBorders>
              <w:top w:val="single" w:sz="4" w:space="0" w:color="BFBFBF" w:themeColor="background1" w:themeShade="BF"/>
            </w:tcBorders>
            <w:vAlign w:val="center"/>
          </w:tcPr>
          <w:p w14:paraId="7BDD35E8" w14:textId="77777777" w:rsidR="00C01BCD" w:rsidRPr="00C01BCD" w:rsidRDefault="00C01BCD" w:rsidP="007E5D46">
            <w:pPr>
              <w:spacing w:before="60"/>
              <w:jc w:val="center"/>
              <w:rPr>
                <w:b/>
                <w:color w:val="000000" w:themeColor="text1"/>
                <w:sz w:val="18"/>
              </w:rPr>
            </w:pPr>
            <w:r w:rsidRPr="00C01BCD">
              <w:rPr>
                <w:b/>
                <w:color w:val="000000" w:themeColor="text1"/>
                <w:sz w:val="18"/>
              </w:rPr>
              <w:t>Maria Albanita Roberta de Lima</w:t>
            </w:r>
          </w:p>
          <w:p w14:paraId="01511893" w14:textId="706A0C60" w:rsidR="00C01BCD" w:rsidRPr="00E07ABA" w:rsidRDefault="00C01BCD" w:rsidP="00D94473">
            <w:pPr>
              <w:spacing w:before="60"/>
              <w:jc w:val="center"/>
              <w:rPr>
                <w:color w:val="000000" w:themeColor="text1"/>
                <w:sz w:val="18"/>
              </w:rPr>
            </w:pPr>
            <w:r w:rsidRPr="0026507B">
              <w:rPr>
                <w:color w:val="000000" w:themeColor="text1"/>
                <w:sz w:val="18"/>
              </w:rPr>
              <w:t>Coordenador</w:t>
            </w:r>
            <w:r>
              <w:rPr>
                <w:color w:val="000000" w:themeColor="text1"/>
                <w:sz w:val="18"/>
              </w:rPr>
              <w:t>a</w:t>
            </w:r>
            <w:r w:rsidRPr="0026507B">
              <w:rPr>
                <w:color w:val="000000" w:themeColor="text1"/>
                <w:sz w:val="18"/>
              </w:rPr>
              <w:t>-Geral PMAPMS/SMSP</w:t>
            </w:r>
            <w:r>
              <w:rPr>
                <w:color w:val="000000" w:themeColor="text1"/>
                <w:sz w:val="18"/>
              </w:rPr>
              <w:t>R</w:t>
            </w:r>
            <w:r w:rsidRPr="0026507B">
              <w:rPr>
                <w:color w:val="000000" w:themeColor="text1"/>
                <w:sz w:val="18"/>
              </w:rPr>
              <w:t>C</w:t>
            </w:r>
          </w:p>
        </w:tc>
      </w:tr>
      <w:tr w:rsidR="00D94473" w:rsidRPr="00E07ABA" w14:paraId="00ED9A3A" w14:textId="77777777" w:rsidTr="00D94473">
        <w:trPr>
          <w:trHeight w:val="507"/>
          <w:jc w:val="center"/>
        </w:trPr>
        <w:tc>
          <w:tcPr>
            <w:tcW w:w="4535" w:type="dxa"/>
            <w:vAlign w:val="center"/>
          </w:tcPr>
          <w:p w14:paraId="587A767F" w14:textId="7F080768" w:rsidR="00D94473" w:rsidRPr="00DF4303" w:rsidRDefault="00D94473" w:rsidP="00D94473">
            <w:pPr>
              <w:spacing w:before="60"/>
              <w:jc w:val="center"/>
              <w:rPr>
                <w:color w:val="808080" w:themeColor="background1" w:themeShade="80"/>
                <w:sz w:val="18"/>
              </w:rPr>
            </w:pPr>
            <w:r w:rsidRPr="00DF4303">
              <w:rPr>
                <w:color w:val="808080" w:themeColor="background1" w:themeShade="80"/>
                <w:sz w:val="18"/>
              </w:rPr>
              <w:t>Data de Aprovação: ________/________/__________</w:t>
            </w:r>
          </w:p>
        </w:tc>
        <w:tc>
          <w:tcPr>
            <w:tcW w:w="567" w:type="dxa"/>
            <w:shd w:val="clear" w:color="auto" w:fill="auto"/>
            <w:vAlign w:val="center"/>
          </w:tcPr>
          <w:p w14:paraId="6D20C418" w14:textId="77777777" w:rsidR="00D94473" w:rsidRPr="00DF4303" w:rsidRDefault="00D94473" w:rsidP="00D94473">
            <w:pPr>
              <w:spacing w:before="60"/>
              <w:jc w:val="center"/>
              <w:rPr>
                <w:color w:val="808080" w:themeColor="background1" w:themeShade="80"/>
                <w:sz w:val="18"/>
              </w:rPr>
            </w:pPr>
          </w:p>
        </w:tc>
        <w:tc>
          <w:tcPr>
            <w:tcW w:w="4535" w:type="dxa"/>
            <w:vAlign w:val="center"/>
          </w:tcPr>
          <w:p w14:paraId="1D0FC462" w14:textId="5F137A56" w:rsidR="00D94473" w:rsidRPr="00DF4303" w:rsidRDefault="00D94473" w:rsidP="00D94473">
            <w:pPr>
              <w:spacing w:before="60"/>
              <w:jc w:val="center"/>
              <w:rPr>
                <w:color w:val="808080" w:themeColor="background1" w:themeShade="80"/>
                <w:sz w:val="18"/>
              </w:rPr>
            </w:pPr>
            <w:r w:rsidRPr="00DF4303">
              <w:rPr>
                <w:color w:val="808080" w:themeColor="background1" w:themeShade="80"/>
                <w:sz w:val="18"/>
              </w:rPr>
              <w:t>Data de Aprovação: ________/________/__________</w:t>
            </w:r>
          </w:p>
        </w:tc>
      </w:tr>
    </w:tbl>
    <w:p w14:paraId="2C201BC6" w14:textId="5E9E1B72" w:rsidR="00E141AE" w:rsidRDefault="00E141AE" w:rsidP="00E141AE"/>
    <w:sectPr w:rsidR="00E141AE" w:rsidSect="00AA702D">
      <w:headerReference w:type="default" r:id="rId21"/>
      <w:footerReference w:type="default" r:id="rId22"/>
      <w:pgSz w:w="11906" w:h="16838"/>
      <w:pgMar w:top="1134" w:right="1134" w:bottom="1134" w:left="1134"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E1159" w14:textId="77777777" w:rsidR="007F7E89" w:rsidRDefault="007F7E89" w:rsidP="00B05A0F">
      <w:pPr>
        <w:spacing w:after="0" w:line="240" w:lineRule="auto"/>
      </w:pPr>
      <w:r>
        <w:separator/>
      </w:r>
    </w:p>
  </w:endnote>
  <w:endnote w:type="continuationSeparator" w:id="0">
    <w:p w14:paraId="591C2746" w14:textId="77777777" w:rsidR="007F7E89" w:rsidRDefault="007F7E89" w:rsidP="00B0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8C3F9" w14:textId="77777777" w:rsidR="00B05A0F" w:rsidRDefault="00B05A0F" w:rsidP="00AA702D">
    <w:pPr>
      <w:pBdr>
        <w:top w:val="single" w:sz="4" w:space="1" w:color="BFBFBF" w:themeColor="background1" w:themeShade="BF"/>
      </w:pBdr>
      <w:spacing w:after="0" w:line="24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990"/>
    </w:tblGrid>
    <w:tr w:rsidR="00B05A0F" w:rsidRPr="003B1455" w14:paraId="307DA201" w14:textId="77777777" w:rsidTr="00AA702D">
      <w:tc>
        <w:tcPr>
          <w:tcW w:w="7508" w:type="dxa"/>
        </w:tcPr>
        <w:p w14:paraId="1232D0D2" w14:textId="77777777" w:rsidR="00B05A0F" w:rsidRPr="003B1455" w:rsidRDefault="00B05A0F">
          <w:pPr>
            <w:pStyle w:val="Rodap"/>
            <w:rPr>
              <w:sz w:val="18"/>
              <w:szCs w:val="18"/>
            </w:rPr>
          </w:pPr>
          <w:r w:rsidRPr="003B1455">
            <w:rPr>
              <w:sz w:val="18"/>
              <w:szCs w:val="18"/>
            </w:rPr>
            <w:t>Secretaria Executiva – SE</w:t>
          </w:r>
        </w:p>
        <w:p w14:paraId="4281C5F5" w14:textId="77777777" w:rsidR="00B05A0F" w:rsidRPr="003B1455" w:rsidRDefault="00B05A0F" w:rsidP="00B05A0F">
          <w:pPr>
            <w:pStyle w:val="Rodap"/>
            <w:rPr>
              <w:sz w:val="18"/>
              <w:szCs w:val="18"/>
            </w:rPr>
          </w:pPr>
          <w:r w:rsidRPr="003B1455">
            <w:rPr>
              <w:sz w:val="18"/>
              <w:szCs w:val="18"/>
            </w:rPr>
            <w:t>Diretoria de Gestão Estratégica – DGE</w:t>
          </w:r>
        </w:p>
        <w:p w14:paraId="07940E4A" w14:textId="77777777" w:rsidR="00B05A0F" w:rsidRPr="003B1455" w:rsidRDefault="00B05A0F" w:rsidP="00B05A0F">
          <w:pPr>
            <w:pStyle w:val="Rodap"/>
            <w:rPr>
              <w:sz w:val="18"/>
              <w:szCs w:val="18"/>
            </w:rPr>
          </w:pPr>
          <w:r w:rsidRPr="003B1455">
            <w:rPr>
              <w:sz w:val="18"/>
              <w:szCs w:val="18"/>
            </w:rPr>
            <w:t>Coordenação Geral de Desenvolvimento Institucional - CGDI</w:t>
          </w:r>
        </w:p>
      </w:tc>
      <w:tc>
        <w:tcPr>
          <w:tcW w:w="1990" w:type="dxa"/>
          <w:vAlign w:val="center"/>
        </w:tcPr>
        <w:sdt>
          <w:sdtPr>
            <w:rPr>
              <w:sz w:val="18"/>
              <w:szCs w:val="18"/>
            </w:rPr>
            <w:id w:val="-332376039"/>
            <w:docPartObj>
              <w:docPartGallery w:val="Page Numbers (Bottom of Page)"/>
              <w:docPartUnique/>
            </w:docPartObj>
          </w:sdtPr>
          <w:sdtEndPr/>
          <w:sdtContent>
            <w:p w14:paraId="55F4EEE5" w14:textId="5600EB24" w:rsidR="00B05A0F" w:rsidRPr="003B1455" w:rsidRDefault="003B1455" w:rsidP="003B1455">
              <w:pPr>
                <w:pStyle w:val="Rodap"/>
                <w:jc w:val="right"/>
                <w:rPr>
                  <w:sz w:val="18"/>
                  <w:szCs w:val="18"/>
                </w:rPr>
              </w:pPr>
              <w:r w:rsidRPr="003B1455">
                <w:rPr>
                  <w:sz w:val="18"/>
                  <w:szCs w:val="18"/>
                </w:rPr>
                <w:fldChar w:fldCharType="begin"/>
              </w:r>
              <w:r w:rsidRPr="003B1455">
                <w:rPr>
                  <w:sz w:val="18"/>
                  <w:szCs w:val="18"/>
                </w:rPr>
                <w:instrText>PAGE   \* MERGEFORMAT</w:instrText>
              </w:r>
              <w:r w:rsidRPr="003B1455">
                <w:rPr>
                  <w:sz w:val="18"/>
                  <w:szCs w:val="18"/>
                </w:rPr>
                <w:fldChar w:fldCharType="separate"/>
              </w:r>
              <w:r w:rsidR="00C01BCD">
                <w:rPr>
                  <w:noProof/>
                  <w:sz w:val="18"/>
                  <w:szCs w:val="18"/>
                </w:rPr>
                <w:t>6</w:t>
              </w:r>
              <w:r w:rsidRPr="003B1455">
                <w:rPr>
                  <w:sz w:val="18"/>
                  <w:szCs w:val="18"/>
                </w:rPr>
                <w:fldChar w:fldCharType="end"/>
              </w:r>
            </w:p>
          </w:sdtContent>
        </w:sdt>
      </w:tc>
    </w:tr>
  </w:tbl>
  <w:p w14:paraId="5EBCDFE5" w14:textId="77777777" w:rsidR="00B05A0F" w:rsidRDefault="00B05A0F" w:rsidP="00B05A0F">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10C91" w14:textId="77777777" w:rsidR="007F7E89" w:rsidRDefault="007F7E89" w:rsidP="00B05A0F">
      <w:pPr>
        <w:spacing w:after="0" w:line="240" w:lineRule="auto"/>
      </w:pPr>
      <w:r>
        <w:separator/>
      </w:r>
    </w:p>
  </w:footnote>
  <w:footnote w:type="continuationSeparator" w:id="0">
    <w:p w14:paraId="40E8706C" w14:textId="77777777" w:rsidR="007F7E89" w:rsidRDefault="007F7E89" w:rsidP="00B05A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666" w:type="dxa"/>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823"/>
      <w:gridCol w:w="1843"/>
    </w:tblGrid>
    <w:tr w:rsidR="00B4082F" w14:paraId="643EFA25" w14:textId="77777777" w:rsidTr="00A822E4">
      <w:trPr>
        <w:trHeight w:val="1464"/>
        <w:jc w:val="center"/>
      </w:trPr>
      <w:tc>
        <w:tcPr>
          <w:tcW w:w="7823" w:type="dxa"/>
        </w:tcPr>
        <w:p w14:paraId="4F5F9C4A" w14:textId="77777777" w:rsidR="00B4082F" w:rsidRPr="00B4082F" w:rsidRDefault="00B4082F" w:rsidP="00065267">
          <w:pPr>
            <w:pStyle w:val="Cabealho"/>
            <w:spacing w:before="120" w:after="120"/>
            <w:rPr>
              <w:b/>
              <w:sz w:val="18"/>
              <w:szCs w:val="18"/>
            </w:rPr>
          </w:pPr>
          <w:r w:rsidRPr="00B4082F">
            <w:rPr>
              <w:b/>
              <w:sz w:val="18"/>
              <w:szCs w:val="18"/>
            </w:rPr>
            <w:t>MINISTÉRIO DA AGRICULTURA, PECUÁRIA E ABASTECIMENTO</w:t>
          </w:r>
        </w:p>
        <w:p w14:paraId="21FBAB1C" w14:textId="4BF613C3" w:rsidR="00B4082F" w:rsidRPr="00B4082F" w:rsidRDefault="00B4082F" w:rsidP="00065267">
          <w:pPr>
            <w:pStyle w:val="Cabealho"/>
            <w:spacing w:before="120" w:after="120"/>
            <w:rPr>
              <w:b/>
              <w:sz w:val="18"/>
              <w:szCs w:val="18"/>
            </w:rPr>
          </w:pPr>
          <w:r w:rsidRPr="00B4082F">
            <w:rPr>
              <w:b/>
              <w:sz w:val="18"/>
              <w:szCs w:val="18"/>
            </w:rPr>
            <w:t>M</w:t>
          </w:r>
          <w:r w:rsidR="00ED36A9">
            <w:rPr>
              <w:b/>
              <w:sz w:val="18"/>
              <w:szCs w:val="18"/>
            </w:rPr>
            <w:t>ÉTODO</w:t>
          </w:r>
          <w:r w:rsidRPr="00B4082F">
            <w:rPr>
              <w:b/>
              <w:sz w:val="18"/>
              <w:szCs w:val="18"/>
            </w:rPr>
            <w:t xml:space="preserve"> DE GERENCIAMENTO DE PROJETOS DO MAPA (MGP - MAPA)</w:t>
          </w:r>
        </w:p>
        <w:p w14:paraId="4EE01E0C" w14:textId="05ED7EC5" w:rsidR="00B4082F" w:rsidRPr="00B05A0F" w:rsidRDefault="001C4485" w:rsidP="00065267">
          <w:pPr>
            <w:pStyle w:val="Cabealho"/>
            <w:spacing w:before="120" w:after="120"/>
            <w:rPr>
              <w:b/>
            </w:rPr>
          </w:pPr>
          <w:r>
            <w:rPr>
              <w:b/>
              <w:sz w:val="30"/>
              <w:szCs w:val="18"/>
            </w:rPr>
            <w:t>PLANO DE GERENCIAMENTO DO PROJETO (PGP)</w:t>
          </w:r>
        </w:p>
      </w:tc>
      <w:tc>
        <w:tcPr>
          <w:tcW w:w="1843" w:type="dxa"/>
          <w:vAlign w:val="center"/>
        </w:tcPr>
        <w:p w14:paraId="06ED9A24" w14:textId="77777777" w:rsidR="00B4082F" w:rsidRDefault="00B4082F" w:rsidP="00065267">
          <w:pPr>
            <w:pStyle w:val="Cabealho"/>
            <w:spacing w:before="120" w:after="120"/>
            <w:jc w:val="center"/>
          </w:pPr>
          <w:r w:rsidRPr="006B7C49">
            <w:rPr>
              <w:rFonts w:ascii="Arial" w:hAnsi="Arial" w:cs="Arial"/>
              <w:noProof/>
              <w:sz w:val="15"/>
              <w:szCs w:val="15"/>
              <w:lang w:eastAsia="pt-BR"/>
            </w:rPr>
            <w:drawing>
              <wp:inline distT="0" distB="0" distL="0" distR="0" wp14:anchorId="7DD9EE06" wp14:editId="2C8D4F32">
                <wp:extent cx="1029335" cy="27686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335" cy="276860"/>
                        </a:xfrm>
                        <a:prstGeom prst="rect">
                          <a:avLst/>
                        </a:prstGeom>
                      </pic:spPr>
                    </pic:pic>
                  </a:graphicData>
                </a:graphic>
              </wp:inline>
            </w:drawing>
          </w:r>
        </w:p>
      </w:tc>
    </w:tr>
  </w:tbl>
  <w:p w14:paraId="5F0F3794" w14:textId="77777777" w:rsidR="00B05A0F" w:rsidRDefault="00B05A0F">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33"/>
        </w:tabs>
        <w:ind w:left="733" w:hanging="360"/>
      </w:pPr>
    </w:lvl>
    <w:lvl w:ilvl="1">
      <w:start w:val="1"/>
      <w:numFmt w:val="decimal"/>
      <w:lvlText w:val="%2."/>
      <w:lvlJc w:val="left"/>
      <w:pPr>
        <w:tabs>
          <w:tab w:val="num" w:pos="1093"/>
        </w:tabs>
        <w:ind w:left="1093" w:hanging="360"/>
      </w:pPr>
    </w:lvl>
    <w:lvl w:ilvl="2">
      <w:start w:val="1"/>
      <w:numFmt w:val="decimal"/>
      <w:lvlText w:val="%3."/>
      <w:lvlJc w:val="left"/>
      <w:pPr>
        <w:tabs>
          <w:tab w:val="num" w:pos="1453"/>
        </w:tabs>
        <w:ind w:left="1453" w:hanging="360"/>
      </w:pPr>
    </w:lvl>
    <w:lvl w:ilvl="3">
      <w:start w:val="1"/>
      <w:numFmt w:val="decimal"/>
      <w:lvlText w:val="%4."/>
      <w:lvlJc w:val="left"/>
      <w:pPr>
        <w:tabs>
          <w:tab w:val="num" w:pos="1813"/>
        </w:tabs>
        <w:ind w:left="1813" w:hanging="360"/>
      </w:pPr>
    </w:lvl>
    <w:lvl w:ilvl="4">
      <w:start w:val="1"/>
      <w:numFmt w:val="decimal"/>
      <w:lvlText w:val="%5."/>
      <w:lvlJc w:val="left"/>
      <w:pPr>
        <w:tabs>
          <w:tab w:val="num" w:pos="2173"/>
        </w:tabs>
        <w:ind w:left="2173" w:hanging="360"/>
      </w:pPr>
    </w:lvl>
    <w:lvl w:ilvl="5">
      <w:start w:val="1"/>
      <w:numFmt w:val="decimal"/>
      <w:lvlText w:val="%6."/>
      <w:lvlJc w:val="left"/>
      <w:pPr>
        <w:tabs>
          <w:tab w:val="num" w:pos="2533"/>
        </w:tabs>
        <w:ind w:left="2533" w:hanging="360"/>
      </w:pPr>
    </w:lvl>
    <w:lvl w:ilvl="6">
      <w:start w:val="1"/>
      <w:numFmt w:val="decimal"/>
      <w:lvlText w:val="%7."/>
      <w:lvlJc w:val="left"/>
      <w:pPr>
        <w:tabs>
          <w:tab w:val="num" w:pos="2893"/>
        </w:tabs>
        <w:ind w:left="2893" w:hanging="360"/>
      </w:pPr>
    </w:lvl>
    <w:lvl w:ilvl="7">
      <w:start w:val="1"/>
      <w:numFmt w:val="decimal"/>
      <w:lvlText w:val="%8."/>
      <w:lvlJc w:val="left"/>
      <w:pPr>
        <w:tabs>
          <w:tab w:val="num" w:pos="3253"/>
        </w:tabs>
        <w:ind w:left="3253" w:hanging="360"/>
      </w:pPr>
    </w:lvl>
    <w:lvl w:ilvl="8">
      <w:start w:val="1"/>
      <w:numFmt w:val="decimal"/>
      <w:lvlText w:val="%9."/>
      <w:lvlJc w:val="left"/>
      <w:pPr>
        <w:tabs>
          <w:tab w:val="num" w:pos="3613"/>
        </w:tabs>
        <w:ind w:left="3613" w:hanging="360"/>
      </w:pPr>
    </w:lvl>
  </w:abstractNum>
  <w:abstractNum w:abstractNumId="1">
    <w:nsid w:val="1AA02CEF"/>
    <w:multiLevelType w:val="multilevel"/>
    <w:tmpl w:val="F61AEC7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995DC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9565A28"/>
    <w:multiLevelType w:val="hybridMultilevel"/>
    <w:tmpl w:val="F0FA4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6AE1F8A"/>
    <w:multiLevelType w:val="hybridMultilevel"/>
    <w:tmpl w:val="5B7C0738"/>
    <w:lvl w:ilvl="0" w:tplc="2ADA60C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EA7453B"/>
    <w:multiLevelType w:val="hybridMultilevel"/>
    <w:tmpl w:val="4C3881E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716509B1"/>
    <w:multiLevelType w:val="hybridMultilevel"/>
    <w:tmpl w:val="F6CCB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15"/>
    <w:rsid w:val="00044F35"/>
    <w:rsid w:val="00055466"/>
    <w:rsid w:val="00065267"/>
    <w:rsid w:val="00083C20"/>
    <w:rsid w:val="00092BEC"/>
    <w:rsid w:val="000931B1"/>
    <w:rsid w:val="000D1A3B"/>
    <w:rsid w:val="000F0965"/>
    <w:rsid w:val="000F2AB4"/>
    <w:rsid w:val="0018201D"/>
    <w:rsid w:val="001C4485"/>
    <w:rsid w:val="001D3E29"/>
    <w:rsid w:val="00220A4F"/>
    <w:rsid w:val="002811CE"/>
    <w:rsid w:val="00282143"/>
    <w:rsid w:val="002A3A97"/>
    <w:rsid w:val="002A5E8E"/>
    <w:rsid w:val="002B3525"/>
    <w:rsid w:val="002C3E0B"/>
    <w:rsid w:val="00316540"/>
    <w:rsid w:val="0032638E"/>
    <w:rsid w:val="00326F6D"/>
    <w:rsid w:val="0033463A"/>
    <w:rsid w:val="00342081"/>
    <w:rsid w:val="003746DE"/>
    <w:rsid w:val="003767E6"/>
    <w:rsid w:val="003A6D1A"/>
    <w:rsid w:val="003B1455"/>
    <w:rsid w:val="0041021E"/>
    <w:rsid w:val="00446E8A"/>
    <w:rsid w:val="0045499E"/>
    <w:rsid w:val="00462589"/>
    <w:rsid w:val="00465080"/>
    <w:rsid w:val="004718FA"/>
    <w:rsid w:val="0048207B"/>
    <w:rsid w:val="00494F9A"/>
    <w:rsid w:val="0049787B"/>
    <w:rsid w:val="0051341C"/>
    <w:rsid w:val="00516654"/>
    <w:rsid w:val="00517903"/>
    <w:rsid w:val="00522182"/>
    <w:rsid w:val="00541EC8"/>
    <w:rsid w:val="00563F57"/>
    <w:rsid w:val="0057200D"/>
    <w:rsid w:val="00582491"/>
    <w:rsid w:val="00584027"/>
    <w:rsid w:val="0059308A"/>
    <w:rsid w:val="005C1D43"/>
    <w:rsid w:val="005C66A2"/>
    <w:rsid w:val="005E1C0A"/>
    <w:rsid w:val="005F6E1E"/>
    <w:rsid w:val="00601562"/>
    <w:rsid w:val="00604739"/>
    <w:rsid w:val="00621BD2"/>
    <w:rsid w:val="006331E3"/>
    <w:rsid w:val="006347DD"/>
    <w:rsid w:val="0066722F"/>
    <w:rsid w:val="00696DC9"/>
    <w:rsid w:val="006F1428"/>
    <w:rsid w:val="00730E1D"/>
    <w:rsid w:val="00753DC4"/>
    <w:rsid w:val="007813C9"/>
    <w:rsid w:val="007B17AB"/>
    <w:rsid w:val="007C0C7A"/>
    <w:rsid w:val="007F7E89"/>
    <w:rsid w:val="00807594"/>
    <w:rsid w:val="00811C39"/>
    <w:rsid w:val="00812486"/>
    <w:rsid w:val="00835833"/>
    <w:rsid w:val="00850672"/>
    <w:rsid w:val="0088036A"/>
    <w:rsid w:val="008B556F"/>
    <w:rsid w:val="008D171A"/>
    <w:rsid w:val="008F45EC"/>
    <w:rsid w:val="008F5597"/>
    <w:rsid w:val="00905ED2"/>
    <w:rsid w:val="00916C16"/>
    <w:rsid w:val="009202FD"/>
    <w:rsid w:val="009321E5"/>
    <w:rsid w:val="0093529D"/>
    <w:rsid w:val="00944E6F"/>
    <w:rsid w:val="009A1B8E"/>
    <w:rsid w:val="009E2A4E"/>
    <w:rsid w:val="009F4A98"/>
    <w:rsid w:val="00A0049F"/>
    <w:rsid w:val="00A230F5"/>
    <w:rsid w:val="00A36C25"/>
    <w:rsid w:val="00A801AB"/>
    <w:rsid w:val="00A822E4"/>
    <w:rsid w:val="00A973CA"/>
    <w:rsid w:val="00AA002B"/>
    <w:rsid w:val="00AA702D"/>
    <w:rsid w:val="00AB5A5C"/>
    <w:rsid w:val="00AC3046"/>
    <w:rsid w:val="00B05A0F"/>
    <w:rsid w:val="00B1150B"/>
    <w:rsid w:val="00B245DE"/>
    <w:rsid w:val="00B371A0"/>
    <w:rsid w:val="00B4082F"/>
    <w:rsid w:val="00B44852"/>
    <w:rsid w:val="00B4726E"/>
    <w:rsid w:val="00BA7517"/>
    <w:rsid w:val="00BB0A24"/>
    <w:rsid w:val="00BE211B"/>
    <w:rsid w:val="00C01BCD"/>
    <w:rsid w:val="00C30CAA"/>
    <w:rsid w:val="00C56EF9"/>
    <w:rsid w:val="00C71E2C"/>
    <w:rsid w:val="00C95BFA"/>
    <w:rsid w:val="00C9763A"/>
    <w:rsid w:val="00CD3215"/>
    <w:rsid w:val="00D171E2"/>
    <w:rsid w:val="00D255FC"/>
    <w:rsid w:val="00D3656B"/>
    <w:rsid w:val="00D50EB2"/>
    <w:rsid w:val="00D53310"/>
    <w:rsid w:val="00D87F86"/>
    <w:rsid w:val="00D94473"/>
    <w:rsid w:val="00DA4591"/>
    <w:rsid w:val="00DB75EB"/>
    <w:rsid w:val="00DF41B3"/>
    <w:rsid w:val="00DF4303"/>
    <w:rsid w:val="00DF5732"/>
    <w:rsid w:val="00E07ABA"/>
    <w:rsid w:val="00E141AE"/>
    <w:rsid w:val="00E246AC"/>
    <w:rsid w:val="00E3488B"/>
    <w:rsid w:val="00E4561C"/>
    <w:rsid w:val="00E635BE"/>
    <w:rsid w:val="00ED36A9"/>
    <w:rsid w:val="00F10DD0"/>
    <w:rsid w:val="00F15C63"/>
    <w:rsid w:val="00F26ECB"/>
    <w:rsid w:val="00F276F3"/>
    <w:rsid w:val="00F521A3"/>
    <w:rsid w:val="00F76790"/>
    <w:rsid w:val="00F76BCE"/>
    <w:rsid w:val="00FD4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E82EF"/>
  <w15:chartTrackingRefBased/>
  <w15:docId w15:val="{4A409F37-E510-4AA9-846A-25389C0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5A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A0F"/>
  </w:style>
  <w:style w:type="paragraph" w:styleId="Rodap">
    <w:name w:val="footer"/>
    <w:basedOn w:val="Normal"/>
    <w:link w:val="RodapChar"/>
    <w:uiPriority w:val="99"/>
    <w:unhideWhenUsed/>
    <w:rsid w:val="00B05A0F"/>
    <w:pPr>
      <w:tabs>
        <w:tab w:val="center" w:pos="4252"/>
        <w:tab w:val="right" w:pos="8504"/>
      </w:tabs>
      <w:spacing w:after="0" w:line="240" w:lineRule="auto"/>
    </w:pPr>
  </w:style>
  <w:style w:type="character" w:customStyle="1" w:styleId="RodapChar">
    <w:name w:val="Rodapé Char"/>
    <w:basedOn w:val="Fontepargpadro"/>
    <w:link w:val="Rodap"/>
    <w:uiPriority w:val="99"/>
    <w:rsid w:val="00B05A0F"/>
  </w:style>
  <w:style w:type="table" w:styleId="Tabelacomgrade">
    <w:name w:val="Table Grid"/>
    <w:basedOn w:val="Tabelanormal"/>
    <w:uiPriority w:val="39"/>
    <w:rsid w:val="00B05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07ABA"/>
    <w:pPr>
      <w:ind w:left="720"/>
      <w:contextualSpacing/>
    </w:pPr>
  </w:style>
  <w:style w:type="paragraph" w:customStyle="1" w:styleId="Contedodatabela">
    <w:name w:val="Conteúdo da tabela"/>
    <w:basedOn w:val="Normal"/>
    <w:rsid w:val="00E141A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styleId="Refdecomentrio">
    <w:name w:val="annotation reference"/>
    <w:basedOn w:val="Fontepargpadro"/>
    <w:uiPriority w:val="99"/>
    <w:semiHidden/>
    <w:unhideWhenUsed/>
    <w:rsid w:val="00811C39"/>
    <w:rPr>
      <w:sz w:val="16"/>
      <w:szCs w:val="16"/>
    </w:rPr>
  </w:style>
  <w:style w:type="paragraph" w:styleId="Textodecomentrio">
    <w:name w:val="annotation text"/>
    <w:basedOn w:val="Normal"/>
    <w:link w:val="TextodecomentrioChar"/>
    <w:uiPriority w:val="99"/>
    <w:semiHidden/>
    <w:unhideWhenUsed/>
    <w:rsid w:val="00811C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1C39"/>
    <w:rPr>
      <w:sz w:val="20"/>
      <w:szCs w:val="20"/>
    </w:rPr>
  </w:style>
  <w:style w:type="paragraph" w:styleId="Assuntodocomentrio">
    <w:name w:val="annotation subject"/>
    <w:basedOn w:val="Textodecomentrio"/>
    <w:next w:val="Textodecomentrio"/>
    <w:link w:val="AssuntodocomentrioChar"/>
    <w:uiPriority w:val="99"/>
    <w:semiHidden/>
    <w:unhideWhenUsed/>
    <w:rsid w:val="00811C39"/>
    <w:rPr>
      <w:b/>
      <w:bCs/>
    </w:rPr>
  </w:style>
  <w:style w:type="character" w:customStyle="1" w:styleId="AssuntodocomentrioChar">
    <w:name w:val="Assunto do comentário Char"/>
    <w:basedOn w:val="TextodecomentrioChar"/>
    <w:link w:val="Assuntodocomentrio"/>
    <w:uiPriority w:val="99"/>
    <w:semiHidden/>
    <w:rsid w:val="00811C39"/>
    <w:rPr>
      <w:b/>
      <w:bCs/>
      <w:sz w:val="20"/>
      <w:szCs w:val="20"/>
    </w:rPr>
  </w:style>
  <w:style w:type="paragraph" w:styleId="Textodebalo">
    <w:name w:val="Balloon Text"/>
    <w:basedOn w:val="Normal"/>
    <w:link w:val="TextodebaloChar"/>
    <w:uiPriority w:val="99"/>
    <w:semiHidden/>
    <w:unhideWhenUsed/>
    <w:rsid w:val="00811C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1C39"/>
    <w:rPr>
      <w:rFonts w:ascii="Segoe UI" w:hAnsi="Segoe UI" w:cs="Segoe UI"/>
      <w:sz w:val="18"/>
      <w:szCs w:val="18"/>
    </w:rPr>
  </w:style>
  <w:style w:type="table" w:styleId="TabeladeGrade4-nfase6">
    <w:name w:val="Grid Table 4 Accent 6"/>
    <w:basedOn w:val="Tabelanormal"/>
    <w:uiPriority w:val="49"/>
    <w:rsid w:val="00BA751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link">
    <w:name w:val="Hyperlink"/>
    <w:basedOn w:val="Fontepargpadro"/>
    <w:uiPriority w:val="99"/>
    <w:unhideWhenUsed/>
    <w:rsid w:val="00905E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hyperlink" Target="mailto:l.bichararocha@ifad.org"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yperlink" Target="mailto:maria.albanita@agricultura.gov.br" TargetMode="External"/><Relationship Id="rId14" Type="http://schemas.openxmlformats.org/officeDocument/2006/relationships/hyperlink" Target="mailto:mauriceia.oliveira@agricultura.gov.br" TargetMode="External"/><Relationship Id="rId15" Type="http://schemas.openxmlformats.org/officeDocument/2006/relationships/hyperlink" Target="mailto:adriana.meireles@agricultura.gov.br" TargetMode="External"/><Relationship Id="rId16" Type="http://schemas.openxmlformats.org/officeDocument/2006/relationships/hyperlink" Target="mailto:antonio.claret@agricultura.gov.br" TargetMode="External"/><Relationship Id="rId17" Type="http://schemas.openxmlformats.org/officeDocument/2006/relationships/hyperlink" Target="mailto:augusto.togni@sebrae.com.br" TargetMode="External"/><Relationship Id="rId18" Type="http://schemas.openxmlformats.org/officeDocument/2006/relationships/hyperlink" Target="mailto:aroldo.neto@conab.gov.br" TargetMode="External"/><Relationship Id="rId19" Type="http://schemas.openxmlformats.org/officeDocument/2006/relationships/hyperlink" Target="mailto:claudia.stehling@sebrae.com.b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6D723-6829-4CD4-AFF5-B2DBE013A7B3}"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pt-BR"/>
        </a:p>
      </dgm:t>
    </dgm:pt>
    <dgm:pt modelId="{E186E560-529E-4662-961A-BB7460EA586E}">
      <dgm:prSet phldrT="[Texto]" custT="1"/>
      <dgm:spPr/>
      <dgm:t>
        <a:bodyPr/>
        <a:lstStyle/>
        <a:p>
          <a:pPr algn="ctr"/>
          <a:r>
            <a:rPr lang="pt-BR" sz="1000" b="1"/>
            <a:t>Campo na Classe M</a:t>
          </a:r>
          <a:r>
            <a:rPr lang="en-US" sz="1000" b="1"/>
            <a:t>édia</a:t>
          </a:r>
          <a:endParaRPr lang="pt-BR" sz="1000" b="1"/>
        </a:p>
      </dgm:t>
    </dgm:pt>
    <dgm:pt modelId="{57AE4CDB-5AE4-4678-8E18-07952489A8ED}" type="parTrans" cxnId="{0B7A1E7F-55BB-405E-A725-E0D69A9BF450}">
      <dgm:prSet/>
      <dgm:spPr/>
      <dgm:t>
        <a:bodyPr/>
        <a:lstStyle/>
        <a:p>
          <a:pPr algn="ctr"/>
          <a:endParaRPr lang="pt-BR" sz="800"/>
        </a:p>
      </dgm:t>
    </dgm:pt>
    <dgm:pt modelId="{190A590F-5CC8-4A13-B1D0-B95DFF36B0D6}" type="sibTrans" cxnId="{0B7A1E7F-55BB-405E-A725-E0D69A9BF450}">
      <dgm:prSet/>
      <dgm:spPr/>
      <dgm:t>
        <a:bodyPr/>
        <a:lstStyle/>
        <a:p>
          <a:pPr algn="ctr"/>
          <a:endParaRPr lang="pt-BR" sz="800"/>
        </a:p>
      </dgm:t>
    </dgm:pt>
    <dgm:pt modelId="{80240E7D-97A1-4835-8D47-A0A2F22116E2}">
      <dgm:prSet phldrT="[Texto]" custT="1"/>
      <dgm:spPr/>
      <dgm:t>
        <a:bodyPr/>
        <a:lstStyle/>
        <a:p>
          <a:pPr algn="ctr"/>
          <a:r>
            <a:rPr lang="pt-BR" sz="800"/>
            <a:t>Gerenciamento do Projeto</a:t>
          </a:r>
        </a:p>
      </dgm:t>
    </dgm:pt>
    <dgm:pt modelId="{BC339FDD-AE82-4101-9C0C-A225F3B741CB}" type="parTrans" cxnId="{7E51526D-2B87-4F94-B629-48A2F255D448}">
      <dgm:prSet/>
      <dgm:spPr/>
      <dgm:t>
        <a:bodyPr/>
        <a:lstStyle/>
        <a:p>
          <a:pPr algn="ctr"/>
          <a:endParaRPr lang="pt-BR" sz="800"/>
        </a:p>
      </dgm:t>
    </dgm:pt>
    <dgm:pt modelId="{BFFDAD07-C356-4838-8185-7FB8C01654FE}" type="sibTrans" cxnId="{7E51526D-2B87-4F94-B629-48A2F255D448}">
      <dgm:prSet/>
      <dgm:spPr/>
      <dgm:t>
        <a:bodyPr/>
        <a:lstStyle/>
        <a:p>
          <a:pPr algn="ctr"/>
          <a:endParaRPr lang="pt-BR" sz="800"/>
        </a:p>
      </dgm:t>
    </dgm:pt>
    <dgm:pt modelId="{9A4030D7-4BC0-47F6-8C69-CD89F4FACA25}">
      <dgm:prSet phldrT="[Texto]" custT="1"/>
      <dgm:spPr/>
      <dgm:t>
        <a:bodyPr/>
        <a:lstStyle/>
        <a:p>
          <a:pPr algn="ctr"/>
          <a:r>
            <a:rPr lang="pt-BR" sz="800"/>
            <a:t>Eixo 1 - Encontrar</a:t>
          </a:r>
        </a:p>
      </dgm:t>
    </dgm:pt>
    <dgm:pt modelId="{743AEADC-7DEC-40B7-8ECF-7C9E7715B74E}" type="parTrans" cxnId="{FF0E3A86-DBF2-416D-BC23-AB902AF56DC3}">
      <dgm:prSet/>
      <dgm:spPr/>
      <dgm:t>
        <a:bodyPr/>
        <a:lstStyle/>
        <a:p>
          <a:pPr algn="ctr"/>
          <a:endParaRPr lang="pt-BR" sz="800"/>
        </a:p>
      </dgm:t>
    </dgm:pt>
    <dgm:pt modelId="{DA3CDE74-225E-4BF7-88A2-FB995B4BABA7}" type="sibTrans" cxnId="{FF0E3A86-DBF2-416D-BC23-AB902AF56DC3}">
      <dgm:prSet/>
      <dgm:spPr/>
      <dgm:t>
        <a:bodyPr/>
        <a:lstStyle/>
        <a:p>
          <a:pPr algn="ctr"/>
          <a:endParaRPr lang="pt-BR" sz="800"/>
        </a:p>
      </dgm:t>
    </dgm:pt>
    <dgm:pt modelId="{6AC96D57-9609-4382-8475-9D6062A34A44}">
      <dgm:prSet phldrT="[Texto]" custT="1"/>
      <dgm:spPr/>
      <dgm:t>
        <a:bodyPr/>
        <a:lstStyle/>
        <a:p>
          <a:pPr algn="ctr"/>
          <a:r>
            <a:rPr lang="pt-BR" sz="800"/>
            <a:t>Eixo 2 -</a:t>
          </a:r>
          <a:r>
            <a:rPr lang="pt-BR" sz="800" baseline="0"/>
            <a:t> </a:t>
          </a:r>
          <a:r>
            <a:rPr lang="pt-BR" sz="800"/>
            <a:t>Identificar</a:t>
          </a:r>
        </a:p>
      </dgm:t>
    </dgm:pt>
    <dgm:pt modelId="{47EA99DA-1FD3-4569-A896-D41338AA0377}" type="parTrans" cxnId="{AEB1AB69-3775-4516-ACDB-2CCF0D78EB0D}">
      <dgm:prSet/>
      <dgm:spPr/>
      <dgm:t>
        <a:bodyPr/>
        <a:lstStyle/>
        <a:p>
          <a:pPr algn="ctr"/>
          <a:endParaRPr lang="pt-BR" sz="800"/>
        </a:p>
      </dgm:t>
    </dgm:pt>
    <dgm:pt modelId="{CAE88AE7-981B-4D15-8342-6AA0008D5492}" type="sibTrans" cxnId="{AEB1AB69-3775-4516-ACDB-2CCF0D78EB0D}">
      <dgm:prSet/>
      <dgm:spPr/>
      <dgm:t>
        <a:bodyPr/>
        <a:lstStyle/>
        <a:p>
          <a:pPr algn="ctr"/>
          <a:endParaRPr lang="pt-BR" sz="800"/>
        </a:p>
      </dgm:t>
    </dgm:pt>
    <dgm:pt modelId="{AA8C0C4F-7F4B-443C-A9F1-769918F1B24F}">
      <dgm:prSet phldrT="[Texto]" custT="1"/>
      <dgm:spPr/>
      <dgm:t>
        <a:bodyPr/>
        <a:lstStyle/>
        <a:p>
          <a:pPr algn="ctr"/>
          <a:r>
            <a:rPr lang="pt-BR" sz="800"/>
            <a:t>Iniciação e Planejamento</a:t>
          </a:r>
        </a:p>
      </dgm:t>
    </dgm:pt>
    <dgm:pt modelId="{AF80CD43-AC40-4722-AB89-8BE30011C417}" type="parTrans" cxnId="{EB01FA1E-C861-4D50-A598-EC068A7C1184}">
      <dgm:prSet/>
      <dgm:spPr/>
      <dgm:t>
        <a:bodyPr/>
        <a:lstStyle/>
        <a:p>
          <a:pPr algn="ctr"/>
          <a:endParaRPr lang="pt-BR" sz="800"/>
        </a:p>
      </dgm:t>
    </dgm:pt>
    <dgm:pt modelId="{F5F85152-EFAF-4E3E-BB80-7A58EF316BC5}" type="sibTrans" cxnId="{EB01FA1E-C861-4D50-A598-EC068A7C1184}">
      <dgm:prSet/>
      <dgm:spPr/>
      <dgm:t>
        <a:bodyPr/>
        <a:lstStyle/>
        <a:p>
          <a:pPr algn="ctr"/>
          <a:endParaRPr lang="pt-BR" sz="800"/>
        </a:p>
      </dgm:t>
    </dgm:pt>
    <dgm:pt modelId="{562AD108-D373-4845-B99B-01F14275C6CE}">
      <dgm:prSet phldrT="[Texto]" custT="1"/>
      <dgm:spPr/>
      <dgm:t>
        <a:bodyPr/>
        <a:lstStyle/>
        <a:p>
          <a:pPr algn="ctr"/>
          <a:r>
            <a:rPr lang="pt-BR" sz="800"/>
            <a:t>Realização da busca ativa</a:t>
          </a:r>
        </a:p>
      </dgm:t>
    </dgm:pt>
    <dgm:pt modelId="{55AE6EC0-5726-415F-BB2E-D0066B95EBE7}" type="parTrans" cxnId="{644B35F0-5BA5-4FBC-BA74-02A9DF77BBB3}">
      <dgm:prSet/>
      <dgm:spPr/>
      <dgm:t>
        <a:bodyPr/>
        <a:lstStyle/>
        <a:p>
          <a:pPr algn="ctr"/>
          <a:endParaRPr lang="pt-BR" sz="800"/>
        </a:p>
      </dgm:t>
    </dgm:pt>
    <dgm:pt modelId="{19A92D3B-5F83-4D06-BEE8-53F10DAB77DA}" type="sibTrans" cxnId="{644B35F0-5BA5-4FBC-BA74-02A9DF77BBB3}">
      <dgm:prSet/>
      <dgm:spPr/>
      <dgm:t>
        <a:bodyPr/>
        <a:lstStyle/>
        <a:p>
          <a:pPr algn="ctr"/>
          <a:endParaRPr lang="pt-BR" sz="800"/>
        </a:p>
      </dgm:t>
    </dgm:pt>
    <dgm:pt modelId="{CF77276E-B788-4FD3-BF4F-B610DD409BC1}">
      <dgm:prSet phldrT="[Texto]" custT="1"/>
      <dgm:spPr/>
      <dgm:t>
        <a:bodyPr/>
        <a:lstStyle/>
        <a:p>
          <a:pPr algn="ctr"/>
          <a:r>
            <a:rPr lang="pt-BR" sz="800"/>
            <a:t>Treinamento da equipe local </a:t>
          </a:r>
        </a:p>
      </dgm:t>
    </dgm:pt>
    <dgm:pt modelId="{F980AF12-04D3-4AB4-8E1B-10B011783004}" type="parTrans" cxnId="{434933F3-8ED1-4659-84D6-7764C2D47850}">
      <dgm:prSet/>
      <dgm:spPr/>
      <dgm:t>
        <a:bodyPr/>
        <a:lstStyle/>
        <a:p>
          <a:pPr algn="ctr"/>
          <a:endParaRPr lang="pt-BR" sz="800"/>
        </a:p>
      </dgm:t>
    </dgm:pt>
    <dgm:pt modelId="{6E5D9594-D673-420C-941D-7EA525F80E88}" type="sibTrans" cxnId="{434933F3-8ED1-4659-84D6-7764C2D47850}">
      <dgm:prSet/>
      <dgm:spPr/>
      <dgm:t>
        <a:bodyPr/>
        <a:lstStyle/>
        <a:p>
          <a:pPr algn="ctr"/>
          <a:endParaRPr lang="pt-BR" sz="800"/>
        </a:p>
      </dgm:t>
    </dgm:pt>
    <dgm:pt modelId="{9DBCE42E-3402-495E-BFF5-BDF9738E7903}">
      <dgm:prSet phldrT="[Texto]" custT="1"/>
      <dgm:spPr/>
      <dgm:t>
        <a:bodyPr/>
        <a:lstStyle/>
        <a:p>
          <a:pPr algn="ctr"/>
          <a:r>
            <a:rPr lang="pt-BR" sz="800"/>
            <a:t>Digitalização das informações em Sistema Informatizado </a:t>
          </a:r>
        </a:p>
      </dgm:t>
    </dgm:pt>
    <dgm:pt modelId="{85BD3439-075A-4740-AD34-26686224A69B}" type="parTrans" cxnId="{5C445888-9849-4D51-A854-31476AC77F54}">
      <dgm:prSet/>
      <dgm:spPr/>
      <dgm:t>
        <a:bodyPr/>
        <a:lstStyle/>
        <a:p>
          <a:pPr algn="ctr"/>
          <a:endParaRPr lang="pt-BR" sz="800"/>
        </a:p>
      </dgm:t>
    </dgm:pt>
    <dgm:pt modelId="{C8094C2E-83A4-4DC1-8B54-61AAFF805550}" type="sibTrans" cxnId="{5C445888-9849-4D51-A854-31476AC77F54}">
      <dgm:prSet/>
      <dgm:spPr/>
      <dgm:t>
        <a:bodyPr/>
        <a:lstStyle/>
        <a:p>
          <a:pPr algn="ctr"/>
          <a:endParaRPr lang="pt-BR" sz="800"/>
        </a:p>
      </dgm:t>
    </dgm:pt>
    <dgm:pt modelId="{E8975FB4-EAC5-A042-95A8-A32203CFD9E6}">
      <dgm:prSet custT="1"/>
      <dgm:spPr/>
      <dgm:t>
        <a:bodyPr/>
        <a:lstStyle/>
        <a:p>
          <a:r>
            <a:rPr lang="pt-BR" sz="800"/>
            <a:t>Monitoramento</a:t>
          </a:r>
        </a:p>
      </dgm:t>
    </dgm:pt>
    <dgm:pt modelId="{D2296B6F-CFD8-0D48-987D-A9704E239430}" type="parTrans" cxnId="{22E7038E-9679-F443-8AB6-D1BB2D670922}">
      <dgm:prSet/>
      <dgm:spPr/>
      <dgm:t>
        <a:bodyPr/>
        <a:lstStyle/>
        <a:p>
          <a:endParaRPr lang="pt-BR" sz="800"/>
        </a:p>
      </dgm:t>
    </dgm:pt>
    <dgm:pt modelId="{63A1B718-3517-B140-8673-68143B6D7940}" type="sibTrans" cxnId="{22E7038E-9679-F443-8AB6-D1BB2D670922}">
      <dgm:prSet/>
      <dgm:spPr/>
      <dgm:t>
        <a:bodyPr/>
        <a:lstStyle/>
        <a:p>
          <a:endParaRPr lang="pt-BR" sz="800"/>
        </a:p>
      </dgm:t>
    </dgm:pt>
    <dgm:pt modelId="{7091A41E-92FC-6F4E-9CB3-EEE19BD3C590}">
      <dgm:prSet custT="1"/>
      <dgm:spPr/>
      <dgm:t>
        <a:bodyPr/>
        <a:lstStyle/>
        <a:p>
          <a:r>
            <a:rPr lang="pt-BR" sz="800"/>
            <a:t>Encerramento</a:t>
          </a:r>
        </a:p>
      </dgm:t>
    </dgm:pt>
    <dgm:pt modelId="{D0AB0B1E-7D73-EA48-AC72-E1B91BA79480}" type="parTrans" cxnId="{F2B3CA58-F674-BF4B-8315-35BAF61AFB1E}">
      <dgm:prSet/>
      <dgm:spPr/>
      <dgm:t>
        <a:bodyPr/>
        <a:lstStyle/>
        <a:p>
          <a:endParaRPr lang="pt-BR" sz="800"/>
        </a:p>
      </dgm:t>
    </dgm:pt>
    <dgm:pt modelId="{1683E442-3E9A-7E48-80B7-B142F24B9F9D}" type="sibTrans" cxnId="{F2B3CA58-F674-BF4B-8315-35BAF61AFB1E}">
      <dgm:prSet/>
      <dgm:spPr/>
      <dgm:t>
        <a:bodyPr/>
        <a:lstStyle/>
        <a:p>
          <a:endParaRPr lang="pt-BR" sz="800"/>
        </a:p>
      </dgm:t>
    </dgm:pt>
    <dgm:pt modelId="{326BD9B3-AA03-884C-9C9C-7D564914643D}">
      <dgm:prSet custT="1"/>
      <dgm:spPr/>
      <dgm:t>
        <a:bodyPr/>
        <a:lstStyle/>
        <a:p>
          <a:r>
            <a:rPr lang="pt-BR" sz="800" b="1"/>
            <a:t>Eixo 3 – Associar  </a:t>
          </a:r>
          <a:endParaRPr lang="pt-BR" sz="800"/>
        </a:p>
      </dgm:t>
    </dgm:pt>
    <dgm:pt modelId="{D9B19C28-F1F4-7246-807F-1593DF9F392A}" type="parTrans" cxnId="{38A69045-962C-DD40-BB45-C83C7C3D974D}">
      <dgm:prSet/>
      <dgm:spPr/>
      <dgm:t>
        <a:bodyPr/>
        <a:lstStyle/>
        <a:p>
          <a:endParaRPr lang="pt-BR" sz="800"/>
        </a:p>
      </dgm:t>
    </dgm:pt>
    <dgm:pt modelId="{8CFA9027-6AA5-5E4C-8BE2-0CD48D9CE104}" type="sibTrans" cxnId="{38A69045-962C-DD40-BB45-C83C7C3D974D}">
      <dgm:prSet/>
      <dgm:spPr/>
      <dgm:t>
        <a:bodyPr/>
        <a:lstStyle/>
        <a:p>
          <a:endParaRPr lang="pt-BR" sz="800"/>
        </a:p>
      </dgm:t>
    </dgm:pt>
    <dgm:pt modelId="{7F838B3E-4833-9641-A465-327BCE85ABC3}">
      <dgm:prSet custT="1"/>
      <dgm:spPr/>
      <dgm:t>
        <a:bodyPr/>
        <a:lstStyle/>
        <a:p>
          <a:r>
            <a:rPr lang="pt-BR" sz="800" b="1"/>
            <a:t>Eixo 4 – Capacitar  </a:t>
          </a:r>
          <a:endParaRPr lang="pt-BR" sz="800"/>
        </a:p>
      </dgm:t>
    </dgm:pt>
    <dgm:pt modelId="{A5EF90A4-5E23-D94E-8C42-D8C8979633F7}" type="parTrans" cxnId="{B44E9FCE-2706-3C4A-A8DB-FDA078C327EC}">
      <dgm:prSet/>
      <dgm:spPr/>
      <dgm:t>
        <a:bodyPr/>
        <a:lstStyle/>
        <a:p>
          <a:endParaRPr lang="pt-BR" sz="800"/>
        </a:p>
      </dgm:t>
    </dgm:pt>
    <dgm:pt modelId="{490226F0-B858-F144-9746-499C42EC011E}" type="sibTrans" cxnId="{B44E9FCE-2706-3C4A-A8DB-FDA078C327EC}">
      <dgm:prSet/>
      <dgm:spPr/>
      <dgm:t>
        <a:bodyPr/>
        <a:lstStyle/>
        <a:p>
          <a:endParaRPr lang="pt-BR" sz="800"/>
        </a:p>
      </dgm:t>
    </dgm:pt>
    <dgm:pt modelId="{A8A9C18E-019C-3448-8208-2F40ABDAFE1B}">
      <dgm:prSet custT="1"/>
      <dgm:spPr/>
      <dgm:t>
        <a:bodyPr/>
        <a:lstStyle/>
        <a:p>
          <a:r>
            <a:rPr lang="pt-BR" sz="800" b="1"/>
            <a:t>Eixo 5 – Monitoramento e Avaliação</a:t>
          </a:r>
          <a:endParaRPr lang="pt-BR" sz="800"/>
        </a:p>
      </dgm:t>
    </dgm:pt>
    <dgm:pt modelId="{FC5FDE45-75CF-9C48-8D5A-C6E2CC672C1F}" type="parTrans" cxnId="{C5437912-BDAA-3E48-A961-DB5737CADB64}">
      <dgm:prSet/>
      <dgm:spPr/>
      <dgm:t>
        <a:bodyPr/>
        <a:lstStyle/>
        <a:p>
          <a:endParaRPr lang="pt-BR" sz="800"/>
        </a:p>
      </dgm:t>
    </dgm:pt>
    <dgm:pt modelId="{D2719E1E-5E46-EF49-AC04-7DF82194331B}" type="sibTrans" cxnId="{C5437912-BDAA-3E48-A961-DB5737CADB64}">
      <dgm:prSet/>
      <dgm:spPr/>
      <dgm:t>
        <a:bodyPr/>
        <a:lstStyle/>
        <a:p>
          <a:endParaRPr lang="pt-BR" sz="800"/>
        </a:p>
      </dgm:t>
    </dgm:pt>
    <dgm:pt modelId="{4265F08B-D353-6E45-B90B-909A9FCEDD19}">
      <dgm:prSet custT="1"/>
      <dgm:spPr/>
      <dgm:t>
        <a:bodyPr/>
        <a:lstStyle/>
        <a:p>
          <a:r>
            <a:rPr lang="pt-BR" sz="800"/>
            <a:t>Aplicação de questionários</a:t>
          </a:r>
        </a:p>
      </dgm:t>
    </dgm:pt>
    <dgm:pt modelId="{A27C075D-75E6-4D40-A8AF-1EC005F74657}" type="parTrans" cxnId="{3AF18328-3B29-B24A-A6C0-B5EB80EF4F0C}">
      <dgm:prSet/>
      <dgm:spPr/>
      <dgm:t>
        <a:bodyPr/>
        <a:lstStyle/>
        <a:p>
          <a:endParaRPr lang="pt-BR" sz="800"/>
        </a:p>
      </dgm:t>
    </dgm:pt>
    <dgm:pt modelId="{B90C5E5E-4E3F-2B4F-9DDF-25563A7EE699}" type="sibTrans" cxnId="{3AF18328-3B29-B24A-A6C0-B5EB80EF4F0C}">
      <dgm:prSet/>
      <dgm:spPr/>
      <dgm:t>
        <a:bodyPr/>
        <a:lstStyle/>
        <a:p>
          <a:endParaRPr lang="pt-BR" sz="800"/>
        </a:p>
      </dgm:t>
    </dgm:pt>
    <dgm:pt modelId="{38C4CD9A-6EEA-604E-8BF2-561948503798}">
      <dgm:prSet custT="1"/>
      <dgm:spPr/>
      <dgm:t>
        <a:bodyPr/>
        <a:lstStyle/>
        <a:p>
          <a:r>
            <a:rPr lang="pt-BR" sz="800"/>
            <a:t>Tabulação e análise das respostas</a:t>
          </a:r>
        </a:p>
      </dgm:t>
    </dgm:pt>
    <dgm:pt modelId="{91CC73B4-4074-2F48-9317-F034EAE4119D}" type="parTrans" cxnId="{0C7810C3-3831-FF4F-BEE6-0634392C39E4}">
      <dgm:prSet/>
      <dgm:spPr/>
      <dgm:t>
        <a:bodyPr/>
        <a:lstStyle/>
        <a:p>
          <a:endParaRPr lang="pt-BR" sz="800"/>
        </a:p>
      </dgm:t>
    </dgm:pt>
    <dgm:pt modelId="{7DE07841-5BFD-1D48-9DA1-44A062773B5E}" type="sibTrans" cxnId="{0C7810C3-3831-FF4F-BEE6-0634392C39E4}">
      <dgm:prSet/>
      <dgm:spPr/>
      <dgm:t>
        <a:bodyPr/>
        <a:lstStyle/>
        <a:p>
          <a:endParaRPr lang="pt-BR" sz="800"/>
        </a:p>
      </dgm:t>
    </dgm:pt>
    <dgm:pt modelId="{EC379D9B-E14A-BC49-B862-8C4998714502}">
      <dgm:prSet custT="1"/>
      <dgm:spPr/>
      <dgm:t>
        <a:bodyPr/>
        <a:lstStyle/>
        <a:p>
          <a:r>
            <a:rPr lang="pt-BR" sz="800"/>
            <a:t>Diagnóstico inicial da organização</a:t>
          </a:r>
        </a:p>
      </dgm:t>
    </dgm:pt>
    <dgm:pt modelId="{3D75AF89-6C5E-B54C-BEA2-B1A64E8FD9CF}" type="parTrans" cxnId="{D61A5E5C-B60F-BD46-A337-AB8BDF74AFE2}">
      <dgm:prSet/>
      <dgm:spPr/>
      <dgm:t>
        <a:bodyPr/>
        <a:lstStyle/>
        <a:p>
          <a:endParaRPr lang="pt-BR" sz="800"/>
        </a:p>
      </dgm:t>
    </dgm:pt>
    <dgm:pt modelId="{6BEDDAD9-4E7C-8B48-86FC-0FAB3795E287}" type="sibTrans" cxnId="{D61A5E5C-B60F-BD46-A337-AB8BDF74AFE2}">
      <dgm:prSet/>
      <dgm:spPr/>
      <dgm:t>
        <a:bodyPr/>
        <a:lstStyle/>
        <a:p>
          <a:endParaRPr lang="pt-BR" sz="800"/>
        </a:p>
      </dgm:t>
    </dgm:pt>
    <dgm:pt modelId="{1D0FA64A-D92F-2642-A6FF-17C9926056A8}">
      <dgm:prSet custT="1"/>
      <dgm:spPr/>
      <dgm:t>
        <a:bodyPr/>
        <a:lstStyle/>
        <a:p>
          <a:r>
            <a:rPr lang="pt-BR" sz="800"/>
            <a:t>Elaboração de Plano Estratégico Participativo</a:t>
          </a:r>
        </a:p>
      </dgm:t>
    </dgm:pt>
    <dgm:pt modelId="{A30D6C32-67F2-9D45-912E-3F75A5966B0C}" type="parTrans" cxnId="{A499BB02-E8BB-074B-BF77-FC64D7B157C7}">
      <dgm:prSet/>
      <dgm:spPr/>
      <dgm:t>
        <a:bodyPr/>
        <a:lstStyle/>
        <a:p>
          <a:endParaRPr lang="pt-BR" sz="800"/>
        </a:p>
      </dgm:t>
    </dgm:pt>
    <dgm:pt modelId="{42F9008E-8EAF-024F-B897-1DFBC6B7D62F}" type="sibTrans" cxnId="{A499BB02-E8BB-074B-BF77-FC64D7B157C7}">
      <dgm:prSet/>
      <dgm:spPr/>
      <dgm:t>
        <a:bodyPr/>
        <a:lstStyle/>
        <a:p>
          <a:endParaRPr lang="pt-BR" sz="800"/>
        </a:p>
      </dgm:t>
    </dgm:pt>
    <dgm:pt modelId="{1ACA2A2D-E1CD-134C-82A5-94018006D5AB}">
      <dgm:prSet custT="1"/>
      <dgm:spPr/>
      <dgm:t>
        <a:bodyPr/>
        <a:lstStyle/>
        <a:p>
          <a:r>
            <a:rPr lang="pt-BR" sz="800"/>
            <a:t>Capacitação</a:t>
          </a:r>
        </a:p>
      </dgm:t>
    </dgm:pt>
    <dgm:pt modelId="{22B63B22-FE25-B541-95F8-622D298B724A}" type="parTrans" cxnId="{A10E79E3-E338-D84B-BE7D-87F25532F762}">
      <dgm:prSet/>
      <dgm:spPr/>
      <dgm:t>
        <a:bodyPr/>
        <a:lstStyle/>
        <a:p>
          <a:endParaRPr lang="pt-BR" sz="800"/>
        </a:p>
      </dgm:t>
    </dgm:pt>
    <dgm:pt modelId="{214BFA64-4C65-5749-B55D-53E560965A46}" type="sibTrans" cxnId="{A10E79E3-E338-D84B-BE7D-87F25532F762}">
      <dgm:prSet/>
      <dgm:spPr/>
      <dgm:t>
        <a:bodyPr/>
        <a:lstStyle/>
        <a:p>
          <a:endParaRPr lang="pt-BR" sz="800"/>
        </a:p>
      </dgm:t>
    </dgm:pt>
    <dgm:pt modelId="{56EE4ABD-196D-8843-8F6A-54081DD58B38}">
      <dgm:prSet custT="1"/>
      <dgm:spPr/>
      <dgm:t>
        <a:bodyPr/>
        <a:lstStyle/>
        <a:p>
          <a:r>
            <a:rPr lang="pt-BR" sz="800"/>
            <a:t>Avaliação da gestão das associações </a:t>
          </a:r>
        </a:p>
      </dgm:t>
    </dgm:pt>
    <dgm:pt modelId="{4F3211D5-6452-E34D-8B7A-0F2F642A0624}" type="parTrans" cxnId="{41E122D0-0F46-664B-81E5-D177D40F530F}">
      <dgm:prSet/>
      <dgm:spPr/>
      <dgm:t>
        <a:bodyPr/>
        <a:lstStyle/>
        <a:p>
          <a:endParaRPr lang="pt-BR" sz="800"/>
        </a:p>
      </dgm:t>
    </dgm:pt>
    <dgm:pt modelId="{69FAC0C4-590A-7348-BC43-211A9B1D6D6E}" type="sibTrans" cxnId="{41E122D0-0F46-664B-81E5-D177D40F530F}">
      <dgm:prSet/>
      <dgm:spPr/>
      <dgm:t>
        <a:bodyPr/>
        <a:lstStyle/>
        <a:p>
          <a:endParaRPr lang="pt-BR" sz="800"/>
        </a:p>
      </dgm:t>
    </dgm:pt>
    <dgm:pt modelId="{BE85B3C6-6F84-1C41-B74D-2D7804CB3EEB}">
      <dgm:prSet custT="1"/>
      <dgm:spPr/>
      <dgm:t>
        <a:bodyPr/>
        <a:lstStyle/>
        <a:p>
          <a:r>
            <a:rPr lang="pt-BR" sz="800"/>
            <a:t>Compilação dos resultados</a:t>
          </a:r>
        </a:p>
      </dgm:t>
    </dgm:pt>
    <dgm:pt modelId="{517CE702-1F5B-844D-A5E7-BC9B38C86EFF}" type="parTrans" cxnId="{7E22A42B-EBBD-E44D-92BF-76322F6F8F14}">
      <dgm:prSet/>
      <dgm:spPr/>
      <dgm:t>
        <a:bodyPr/>
        <a:lstStyle/>
        <a:p>
          <a:endParaRPr lang="pt-BR" sz="800"/>
        </a:p>
      </dgm:t>
    </dgm:pt>
    <dgm:pt modelId="{6C605B6C-D13A-D84E-B8FD-47703D11D7F5}" type="sibTrans" cxnId="{7E22A42B-EBBD-E44D-92BF-76322F6F8F14}">
      <dgm:prSet/>
      <dgm:spPr/>
      <dgm:t>
        <a:bodyPr/>
        <a:lstStyle/>
        <a:p>
          <a:endParaRPr lang="pt-BR" sz="800"/>
        </a:p>
      </dgm:t>
    </dgm:pt>
    <dgm:pt modelId="{A0C49562-13D0-2044-9BC8-EFB3AF9E4D90}">
      <dgm:prSet custT="1"/>
      <dgm:spPr/>
      <dgm:t>
        <a:bodyPr/>
        <a:lstStyle/>
        <a:p>
          <a:r>
            <a:rPr lang="pt-BR" sz="800"/>
            <a:t>Elaboração de materiais de apoio</a:t>
          </a:r>
        </a:p>
      </dgm:t>
    </dgm:pt>
    <dgm:pt modelId="{8BF720C0-00CA-6C4C-9267-E09866659839}" type="parTrans" cxnId="{76D2289E-D911-2A49-9984-9F1950640C36}">
      <dgm:prSet/>
      <dgm:spPr/>
      <dgm:t>
        <a:bodyPr/>
        <a:lstStyle/>
        <a:p>
          <a:endParaRPr lang="pt-BR" sz="800"/>
        </a:p>
      </dgm:t>
    </dgm:pt>
    <dgm:pt modelId="{761ECF2F-BE09-444F-9B48-C907E11BCAEC}" type="sibTrans" cxnId="{76D2289E-D911-2A49-9984-9F1950640C36}">
      <dgm:prSet/>
      <dgm:spPr/>
      <dgm:t>
        <a:bodyPr/>
        <a:lstStyle/>
        <a:p>
          <a:endParaRPr lang="pt-BR" sz="800"/>
        </a:p>
      </dgm:t>
    </dgm:pt>
    <dgm:pt modelId="{F2E7C8F9-BC98-A348-9328-FF3F4404FD97}">
      <dgm:prSet custT="1"/>
      <dgm:spPr/>
      <dgm:t>
        <a:bodyPr/>
        <a:lstStyle/>
        <a:p>
          <a:r>
            <a:rPr lang="pt-BR" sz="800"/>
            <a:t>Execução das capacitações e Assistência Técnica</a:t>
          </a:r>
        </a:p>
      </dgm:t>
    </dgm:pt>
    <dgm:pt modelId="{56ED151F-54C7-0543-A489-592210B25EFD}" type="parTrans" cxnId="{E5FF2079-6EF3-404D-83EC-F518FE7E4A6E}">
      <dgm:prSet/>
      <dgm:spPr/>
      <dgm:t>
        <a:bodyPr/>
        <a:lstStyle/>
        <a:p>
          <a:endParaRPr lang="pt-BR" sz="800"/>
        </a:p>
      </dgm:t>
    </dgm:pt>
    <dgm:pt modelId="{2045784A-787C-8D4B-BF07-487B8E9F3786}" type="sibTrans" cxnId="{E5FF2079-6EF3-404D-83EC-F518FE7E4A6E}">
      <dgm:prSet/>
      <dgm:spPr/>
      <dgm:t>
        <a:bodyPr/>
        <a:lstStyle/>
        <a:p>
          <a:endParaRPr lang="pt-BR" sz="800"/>
        </a:p>
      </dgm:t>
    </dgm:pt>
    <dgm:pt modelId="{A784DF51-5338-F741-A2D9-A140A59E6995}">
      <dgm:prSet custT="1"/>
      <dgm:spPr/>
      <dgm:t>
        <a:bodyPr/>
        <a:lstStyle/>
        <a:p>
          <a:r>
            <a:rPr lang="pt-BR" sz="800"/>
            <a:t>Monitorar e avaliar</a:t>
          </a:r>
        </a:p>
      </dgm:t>
    </dgm:pt>
    <dgm:pt modelId="{4B5CD2DC-8B5A-4741-8FB2-5ED3EFBDF131}" type="parTrans" cxnId="{3FBB389B-2320-CE48-BA49-F895D8646756}">
      <dgm:prSet/>
      <dgm:spPr/>
      <dgm:t>
        <a:bodyPr/>
        <a:lstStyle/>
        <a:p>
          <a:endParaRPr lang="pt-BR"/>
        </a:p>
      </dgm:t>
    </dgm:pt>
    <dgm:pt modelId="{F30A57AB-EBAB-1541-A428-7280839E9A97}" type="sibTrans" cxnId="{3FBB389B-2320-CE48-BA49-F895D8646756}">
      <dgm:prSet/>
      <dgm:spPr/>
      <dgm:t>
        <a:bodyPr/>
        <a:lstStyle/>
        <a:p>
          <a:endParaRPr lang="pt-BR"/>
        </a:p>
      </dgm:t>
    </dgm:pt>
    <dgm:pt modelId="{54347017-5982-43D5-90FB-CF5DC5906240}" type="pres">
      <dgm:prSet presAssocID="{C326D723-6829-4CD4-AFF5-B2DBE013A7B3}" presName="hierChild1" presStyleCnt="0">
        <dgm:presLayoutVars>
          <dgm:orgChart val="1"/>
          <dgm:chPref val="1"/>
          <dgm:dir/>
          <dgm:animOne val="branch"/>
          <dgm:animLvl val="lvl"/>
          <dgm:resizeHandles/>
        </dgm:presLayoutVars>
      </dgm:prSet>
      <dgm:spPr/>
      <dgm:t>
        <a:bodyPr/>
        <a:lstStyle/>
        <a:p>
          <a:endParaRPr lang="pt-BR"/>
        </a:p>
      </dgm:t>
    </dgm:pt>
    <dgm:pt modelId="{EA397CDF-2E09-43E5-87F1-CE5937FDF0A8}" type="pres">
      <dgm:prSet presAssocID="{E186E560-529E-4662-961A-BB7460EA586E}" presName="hierRoot1" presStyleCnt="0">
        <dgm:presLayoutVars>
          <dgm:hierBranch val="init"/>
        </dgm:presLayoutVars>
      </dgm:prSet>
      <dgm:spPr/>
    </dgm:pt>
    <dgm:pt modelId="{4748FDE0-D422-4ACC-B46F-B093E2590D5D}" type="pres">
      <dgm:prSet presAssocID="{E186E560-529E-4662-961A-BB7460EA586E}" presName="rootComposite1" presStyleCnt="0"/>
      <dgm:spPr/>
    </dgm:pt>
    <dgm:pt modelId="{E306267B-2EA6-4433-B89F-9E9EADC53B94}" type="pres">
      <dgm:prSet presAssocID="{E186E560-529E-4662-961A-BB7460EA586E}" presName="rootText1" presStyleLbl="node0" presStyleIdx="0" presStyleCnt="1">
        <dgm:presLayoutVars>
          <dgm:chPref val="3"/>
        </dgm:presLayoutVars>
      </dgm:prSet>
      <dgm:spPr/>
      <dgm:t>
        <a:bodyPr/>
        <a:lstStyle/>
        <a:p>
          <a:endParaRPr lang="pt-BR"/>
        </a:p>
      </dgm:t>
    </dgm:pt>
    <dgm:pt modelId="{0D102416-F4F7-47FA-BE94-458587B15766}" type="pres">
      <dgm:prSet presAssocID="{E186E560-529E-4662-961A-BB7460EA586E}" presName="rootConnector1" presStyleLbl="node1" presStyleIdx="0" presStyleCnt="0"/>
      <dgm:spPr/>
      <dgm:t>
        <a:bodyPr/>
        <a:lstStyle/>
        <a:p>
          <a:endParaRPr lang="pt-BR"/>
        </a:p>
      </dgm:t>
    </dgm:pt>
    <dgm:pt modelId="{5396F9E5-DE49-4C03-BC08-AD705CD1F0CC}" type="pres">
      <dgm:prSet presAssocID="{E186E560-529E-4662-961A-BB7460EA586E}" presName="hierChild2" presStyleCnt="0"/>
      <dgm:spPr/>
    </dgm:pt>
    <dgm:pt modelId="{E04B8720-49F7-4A28-9B44-8765C0FE88D2}" type="pres">
      <dgm:prSet presAssocID="{BC339FDD-AE82-4101-9C0C-A225F3B741CB}" presName="Name37" presStyleLbl="parChTrans1D2" presStyleIdx="0" presStyleCnt="6"/>
      <dgm:spPr/>
      <dgm:t>
        <a:bodyPr/>
        <a:lstStyle/>
        <a:p>
          <a:endParaRPr lang="pt-BR"/>
        </a:p>
      </dgm:t>
    </dgm:pt>
    <dgm:pt modelId="{1C8BD93C-92B5-4E13-9379-43BBE8CD26AF}" type="pres">
      <dgm:prSet presAssocID="{80240E7D-97A1-4835-8D47-A0A2F22116E2}" presName="hierRoot2" presStyleCnt="0">
        <dgm:presLayoutVars>
          <dgm:hierBranch val="init"/>
        </dgm:presLayoutVars>
      </dgm:prSet>
      <dgm:spPr/>
    </dgm:pt>
    <dgm:pt modelId="{6DF41C27-8475-40F8-9AAA-743F38E85D10}" type="pres">
      <dgm:prSet presAssocID="{80240E7D-97A1-4835-8D47-A0A2F22116E2}" presName="rootComposite" presStyleCnt="0"/>
      <dgm:spPr/>
    </dgm:pt>
    <dgm:pt modelId="{AC441D2C-2399-4B8F-AA83-6A39971F930A}" type="pres">
      <dgm:prSet presAssocID="{80240E7D-97A1-4835-8D47-A0A2F22116E2}" presName="rootText" presStyleLbl="node2" presStyleIdx="0" presStyleCnt="6">
        <dgm:presLayoutVars>
          <dgm:chPref val="3"/>
        </dgm:presLayoutVars>
      </dgm:prSet>
      <dgm:spPr/>
      <dgm:t>
        <a:bodyPr/>
        <a:lstStyle/>
        <a:p>
          <a:endParaRPr lang="pt-BR"/>
        </a:p>
      </dgm:t>
    </dgm:pt>
    <dgm:pt modelId="{399B12E7-259B-47BD-851B-74961E254584}" type="pres">
      <dgm:prSet presAssocID="{80240E7D-97A1-4835-8D47-A0A2F22116E2}" presName="rootConnector" presStyleLbl="node2" presStyleIdx="0" presStyleCnt="6"/>
      <dgm:spPr/>
      <dgm:t>
        <a:bodyPr/>
        <a:lstStyle/>
        <a:p>
          <a:endParaRPr lang="pt-BR"/>
        </a:p>
      </dgm:t>
    </dgm:pt>
    <dgm:pt modelId="{1B57EB4B-C995-45AA-8BE5-A0B077CDBCC5}" type="pres">
      <dgm:prSet presAssocID="{80240E7D-97A1-4835-8D47-A0A2F22116E2}" presName="hierChild4" presStyleCnt="0"/>
      <dgm:spPr/>
    </dgm:pt>
    <dgm:pt modelId="{616D60A9-2A26-4436-826C-3D1C65440927}" type="pres">
      <dgm:prSet presAssocID="{AF80CD43-AC40-4722-AB89-8BE30011C417}" presName="Name37" presStyleLbl="parChTrans1D3" presStyleIdx="0" presStyleCnt="16"/>
      <dgm:spPr/>
      <dgm:t>
        <a:bodyPr/>
        <a:lstStyle/>
        <a:p>
          <a:endParaRPr lang="pt-BR"/>
        </a:p>
      </dgm:t>
    </dgm:pt>
    <dgm:pt modelId="{D239B44D-B718-4E59-91D5-AB9464A3FADD}" type="pres">
      <dgm:prSet presAssocID="{AA8C0C4F-7F4B-443C-A9F1-769918F1B24F}" presName="hierRoot2" presStyleCnt="0">
        <dgm:presLayoutVars>
          <dgm:hierBranch val="init"/>
        </dgm:presLayoutVars>
      </dgm:prSet>
      <dgm:spPr/>
    </dgm:pt>
    <dgm:pt modelId="{F7DC2CB8-6BDB-42EE-8292-2C3B7E10415B}" type="pres">
      <dgm:prSet presAssocID="{AA8C0C4F-7F4B-443C-A9F1-769918F1B24F}" presName="rootComposite" presStyleCnt="0"/>
      <dgm:spPr/>
    </dgm:pt>
    <dgm:pt modelId="{8A7B4018-FB7D-4CCA-8C03-7E26C9590080}" type="pres">
      <dgm:prSet presAssocID="{AA8C0C4F-7F4B-443C-A9F1-769918F1B24F}" presName="rootText" presStyleLbl="node3" presStyleIdx="0" presStyleCnt="16">
        <dgm:presLayoutVars>
          <dgm:chPref val="3"/>
        </dgm:presLayoutVars>
      </dgm:prSet>
      <dgm:spPr/>
      <dgm:t>
        <a:bodyPr/>
        <a:lstStyle/>
        <a:p>
          <a:endParaRPr lang="pt-BR"/>
        </a:p>
      </dgm:t>
    </dgm:pt>
    <dgm:pt modelId="{88E11FC9-0D32-4ECD-9472-FF8D7C3C88CD}" type="pres">
      <dgm:prSet presAssocID="{AA8C0C4F-7F4B-443C-A9F1-769918F1B24F}" presName="rootConnector" presStyleLbl="node3" presStyleIdx="0" presStyleCnt="16"/>
      <dgm:spPr/>
      <dgm:t>
        <a:bodyPr/>
        <a:lstStyle/>
        <a:p>
          <a:endParaRPr lang="pt-BR"/>
        </a:p>
      </dgm:t>
    </dgm:pt>
    <dgm:pt modelId="{8FD94499-D8D4-43F1-A58D-F1FECBC7BEBF}" type="pres">
      <dgm:prSet presAssocID="{AA8C0C4F-7F4B-443C-A9F1-769918F1B24F}" presName="hierChild4" presStyleCnt="0"/>
      <dgm:spPr/>
    </dgm:pt>
    <dgm:pt modelId="{90242CC0-FCF0-4C8B-BCFF-5DB5763A3232}" type="pres">
      <dgm:prSet presAssocID="{AA8C0C4F-7F4B-443C-A9F1-769918F1B24F}" presName="hierChild5" presStyleCnt="0"/>
      <dgm:spPr/>
    </dgm:pt>
    <dgm:pt modelId="{426FF4F0-D1CF-1446-9970-CC98495A0AC3}" type="pres">
      <dgm:prSet presAssocID="{D2296B6F-CFD8-0D48-987D-A9704E239430}" presName="Name37" presStyleLbl="parChTrans1D3" presStyleIdx="1" presStyleCnt="16"/>
      <dgm:spPr/>
      <dgm:t>
        <a:bodyPr/>
        <a:lstStyle/>
        <a:p>
          <a:endParaRPr lang="pt-BR"/>
        </a:p>
      </dgm:t>
    </dgm:pt>
    <dgm:pt modelId="{4900AAEB-949A-3243-846E-5B220560D698}" type="pres">
      <dgm:prSet presAssocID="{E8975FB4-EAC5-A042-95A8-A32203CFD9E6}" presName="hierRoot2" presStyleCnt="0">
        <dgm:presLayoutVars>
          <dgm:hierBranch val="init"/>
        </dgm:presLayoutVars>
      </dgm:prSet>
      <dgm:spPr/>
    </dgm:pt>
    <dgm:pt modelId="{98B013C3-0D80-2B4C-969D-85FA53218E24}" type="pres">
      <dgm:prSet presAssocID="{E8975FB4-EAC5-A042-95A8-A32203CFD9E6}" presName="rootComposite" presStyleCnt="0"/>
      <dgm:spPr/>
    </dgm:pt>
    <dgm:pt modelId="{F5A4FB72-59D4-7E47-85D8-4667F3A2123D}" type="pres">
      <dgm:prSet presAssocID="{E8975FB4-EAC5-A042-95A8-A32203CFD9E6}" presName="rootText" presStyleLbl="node3" presStyleIdx="1" presStyleCnt="16">
        <dgm:presLayoutVars>
          <dgm:chPref val="3"/>
        </dgm:presLayoutVars>
      </dgm:prSet>
      <dgm:spPr/>
      <dgm:t>
        <a:bodyPr/>
        <a:lstStyle/>
        <a:p>
          <a:endParaRPr lang="pt-BR"/>
        </a:p>
      </dgm:t>
    </dgm:pt>
    <dgm:pt modelId="{E9083F9C-706A-6045-8B90-47057A91E5CA}" type="pres">
      <dgm:prSet presAssocID="{E8975FB4-EAC5-A042-95A8-A32203CFD9E6}" presName="rootConnector" presStyleLbl="node3" presStyleIdx="1" presStyleCnt="16"/>
      <dgm:spPr/>
      <dgm:t>
        <a:bodyPr/>
        <a:lstStyle/>
        <a:p>
          <a:endParaRPr lang="pt-BR"/>
        </a:p>
      </dgm:t>
    </dgm:pt>
    <dgm:pt modelId="{127904B7-309D-C044-8A48-F89EE0538E15}" type="pres">
      <dgm:prSet presAssocID="{E8975FB4-EAC5-A042-95A8-A32203CFD9E6}" presName="hierChild4" presStyleCnt="0"/>
      <dgm:spPr/>
    </dgm:pt>
    <dgm:pt modelId="{185DC01D-83B6-6E4B-8906-51C29BE77BEC}" type="pres">
      <dgm:prSet presAssocID="{E8975FB4-EAC5-A042-95A8-A32203CFD9E6}" presName="hierChild5" presStyleCnt="0"/>
      <dgm:spPr/>
    </dgm:pt>
    <dgm:pt modelId="{FBDE6949-ACF5-0E4F-8A3A-AD5F2D1E43E4}" type="pres">
      <dgm:prSet presAssocID="{D0AB0B1E-7D73-EA48-AC72-E1B91BA79480}" presName="Name37" presStyleLbl="parChTrans1D3" presStyleIdx="2" presStyleCnt="16"/>
      <dgm:spPr/>
      <dgm:t>
        <a:bodyPr/>
        <a:lstStyle/>
        <a:p>
          <a:endParaRPr lang="pt-BR"/>
        </a:p>
      </dgm:t>
    </dgm:pt>
    <dgm:pt modelId="{5A8DB5CA-5BAB-CD47-81F6-2869FA751186}" type="pres">
      <dgm:prSet presAssocID="{7091A41E-92FC-6F4E-9CB3-EEE19BD3C590}" presName="hierRoot2" presStyleCnt="0">
        <dgm:presLayoutVars>
          <dgm:hierBranch val="init"/>
        </dgm:presLayoutVars>
      </dgm:prSet>
      <dgm:spPr/>
    </dgm:pt>
    <dgm:pt modelId="{A0C1CB79-3DC6-2C46-BDA6-9863C9D1BCF7}" type="pres">
      <dgm:prSet presAssocID="{7091A41E-92FC-6F4E-9CB3-EEE19BD3C590}" presName="rootComposite" presStyleCnt="0"/>
      <dgm:spPr/>
    </dgm:pt>
    <dgm:pt modelId="{89DFDC5E-42E8-4440-952A-85C0A878E25A}" type="pres">
      <dgm:prSet presAssocID="{7091A41E-92FC-6F4E-9CB3-EEE19BD3C590}" presName="rootText" presStyleLbl="node3" presStyleIdx="2" presStyleCnt="16">
        <dgm:presLayoutVars>
          <dgm:chPref val="3"/>
        </dgm:presLayoutVars>
      </dgm:prSet>
      <dgm:spPr/>
      <dgm:t>
        <a:bodyPr/>
        <a:lstStyle/>
        <a:p>
          <a:endParaRPr lang="pt-BR"/>
        </a:p>
      </dgm:t>
    </dgm:pt>
    <dgm:pt modelId="{44422655-85B9-F849-B83A-950FBCBCED37}" type="pres">
      <dgm:prSet presAssocID="{7091A41E-92FC-6F4E-9CB3-EEE19BD3C590}" presName="rootConnector" presStyleLbl="node3" presStyleIdx="2" presStyleCnt="16"/>
      <dgm:spPr/>
      <dgm:t>
        <a:bodyPr/>
        <a:lstStyle/>
        <a:p>
          <a:endParaRPr lang="pt-BR"/>
        </a:p>
      </dgm:t>
    </dgm:pt>
    <dgm:pt modelId="{971A690F-939A-D747-A7B6-2DCEB369A9EA}" type="pres">
      <dgm:prSet presAssocID="{7091A41E-92FC-6F4E-9CB3-EEE19BD3C590}" presName="hierChild4" presStyleCnt="0"/>
      <dgm:spPr/>
    </dgm:pt>
    <dgm:pt modelId="{5EB5BEEF-05B6-B545-8598-4655B3816A91}" type="pres">
      <dgm:prSet presAssocID="{7091A41E-92FC-6F4E-9CB3-EEE19BD3C590}" presName="hierChild5" presStyleCnt="0"/>
      <dgm:spPr/>
    </dgm:pt>
    <dgm:pt modelId="{7C03FD8C-6DAC-4711-9E12-1DF80DF8E629}" type="pres">
      <dgm:prSet presAssocID="{80240E7D-97A1-4835-8D47-A0A2F22116E2}" presName="hierChild5" presStyleCnt="0"/>
      <dgm:spPr/>
    </dgm:pt>
    <dgm:pt modelId="{789AC76B-7C7E-4182-88C0-C185792BE0B9}" type="pres">
      <dgm:prSet presAssocID="{743AEADC-7DEC-40B7-8ECF-7C9E7715B74E}" presName="Name37" presStyleLbl="parChTrans1D2" presStyleIdx="1" presStyleCnt="6"/>
      <dgm:spPr/>
      <dgm:t>
        <a:bodyPr/>
        <a:lstStyle/>
        <a:p>
          <a:endParaRPr lang="pt-BR"/>
        </a:p>
      </dgm:t>
    </dgm:pt>
    <dgm:pt modelId="{BF359EE4-94DD-43E0-B4A3-FCD6D3819992}" type="pres">
      <dgm:prSet presAssocID="{9A4030D7-4BC0-47F6-8C69-CD89F4FACA25}" presName="hierRoot2" presStyleCnt="0">
        <dgm:presLayoutVars>
          <dgm:hierBranch val="init"/>
        </dgm:presLayoutVars>
      </dgm:prSet>
      <dgm:spPr/>
    </dgm:pt>
    <dgm:pt modelId="{3DB5000D-8918-4A81-B551-67AC3D356689}" type="pres">
      <dgm:prSet presAssocID="{9A4030D7-4BC0-47F6-8C69-CD89F4FACA25}" presName="rootComposite" presStyleCnt="0"/>
      <dgm:spPr/>
    </dgm:pt>
    <dgm:pt modelId="{3BC5E3A3-27A0-4EC3-85FE-CE509E45E93D}" type="pres">
      <dgm:prSet presAssocID="{9A4030D7-4BC0-47F6-8C69-CD89F4FACA25}" presName="rootText" presStyleLbl="node2" presStyleIdx="1" presStyleCnt="6">
        <dgm:presLayoutVars>
          <dgm:chPref val="3"/>
        </dgm:presLayoutVars>
      </dgm:prSet>
      <dgm:spPr/>
      <dgm:t>
        <a:bodyPr/>
        <a:lstStyle/>
        <a:p>
          <a:endParaRPr lang="pt-BR"/>
        </a:p>
      </dgm:t>
    </dgm:pt>
    <dgm:pt modelId="{72934F47-9EEA-4F30-8C41-83D5FB3CCCCB}" type="pres">
      <dgm:prSet presAssocID="{9A4030D7-4BC0-47F6-8C69-CD89F4FACA25}" presName="rootConnector" presStyleLbl="node2" presStyleIdx="1" presStyleCnt="6"/>
      <dgm:spPr/>
      <dgm:t>
        <a:bodyPr/>
        <a:lstStyle/>
        <a:p>
          <a:endParaRPr lang="pt-BR"/>
        </a:p>
      </dgm:t>
    </dgm:pt>
    <dgm:pt modelId="{1DF9C9AD-44F2-4A20-A14A-0FB6F6978DEE}" type="pres">
      <dgm:prSet presAssocID="{9A4030D7-4BC0-47F6-8C69-CD89F4FACA25}" presName="hierChild4" presStyleCnt="0"/>
      <dgm:spPr/>
    </dgm:pt>
    <dgm:pt modelId="{20FCC4AD-7726-4BD3-A7DD-14F234809E28}" type="pres">
      <dgm:prSet presAssocID="{55AE6EC0-5726-415F-BB2E-D0066B95EBE7}" presName="Name37" presStyleLbl="parChTrans1D3" presStyleIdx="3" presStyleCnt="16"/>
      <dgm:spPr/>
      <dgm:t>
        <a:bodyPr/>
        <a:lstStyle/>
        <a:p>
          <a:endParaRPr lang="pt-BR"/>
        </a:p>
      </dgm:t>
    </dgm:pt>
    <dgm:pt modelId="{7CC9D219-D04C-4317-9FF5-2B7F4A7FF5EA}" type="pres">
      <dgm:prSet presAssocID="{562AD108-D373-4845-B99B-01F14275C6CE}" presName="hierRoot2" presStyleCnt="0">
        <dgm:presLayoutVars>
          <dgm:hierBranch val="init"/>
        </dgm:presLayoutVars>
      </dgm:prSet>
      <dgm:spPr/>
    </dgm:pt>
    <dgm:pt modelId="{C6D4AC63-2487-4296-B97F-7C51BD3D1391}" type="pres">
      <dgm:prSet presAssocID="{562AD108-D373-4845-B99B-01F14275C6CE}" presName="rootComposite" presStyleCnt="0"/>
      <dgm:spPr/>
    </dgm:pt>
    <dgm:pt modelId="{3E967513-41D1-493E-98F3-6E950F688214}" type="pres">
      <dgm:prSet presAssocID="{562AD108-D373-4845-B99B-01F14275C6CE}" presName="rootText" presStyleLbl="node3" presStyleIdx="3" presStyleCnt="16">
        <dgm:presLayoutVars>
          <dgm:chPref val="3"/>
        </dgm:presLayoutVars>
      </dgm:prSet>
      <dgm:spPr/>
      <dgm:t>
        <a:bodyPr/>
        <a:lstStyle/>
        <a:p>
          <a:endParaRPr lang="pt-BR"/>
        </a:p>
      </dgm:t>
    </dgm:pt>
    <dgm:pt modelId="{D8B2BDC9-0E8A-497C-AE97-C7CE303217FF}" type="pres">
      <dgm:prSet presAssocID="{562AD108-D373-4845-B99B-01F14275C6CE}" presName="rootConnector" presStyleLbl="node3" presStyleIdx="3" presStyleCnt="16"/>
      <dgm:spPr/>
      <dgm:t>
        <a:bodyPr/>
        <a:lstStyle/>
        <a:p>
          <a:endParaRPr lang="pt-BR"/>
        </a:p>
      </dgm:t>
    </dgm:pt>
    <dgm:pt modelId="{A8BC1A71-931D-4206-9A82-D111B1B63FB4}" type="pres">
      <dgm:prSet presAssocID="{562AD108-D373-4845-B99B-01F14275C6CE}" presName="hierChild4" presStyleCnt="0"/>
      <dgm:spPr/>
    </dgm:pt>
    <dgm:pt modelId="{6FCE4D31-6E58-41A7-ABE7-CF62AB5174B7}" type="pres">
      <dgm:prSet presAssocID="{562AD108-D373-4845-B99B-01F14275C6CE}" presName="hierChild5" presStyleCnt="0"/>
      <dgm:spPr/>
    </dgm:pt>
    <dgm:pt modelId="{C483B148-77DB-49D0-A888-C430B72079AB}" type="pres">
      <dgm:prSet presAssocID="{F980AF12-04D3-4AB4-8E1B-10B011783004}" presName="Name37" presStyleLbl="parChTrans1D3" presStyleIdx="4" presStyleCnt="16"/>
      <dgm:spPr/>
      <dgm:t>
        <a:bodyPr/>
        <a:lstStyle/>
        <a:p>
          <a:endParaRPr lang="pt-BR"/>
        </a:p>
      </dgm:t>
    </dgm:pt>
    <dgm:pt modelId="{4E8A3E0F-857C-4E89-A295-00E63DEBD992}" type="pres">
      <dgm:prSet presAssocID="{CF77276E-B788-4FD3-BF4F-B610DD409BC1}" presName="hierRoot2" presStyleCnt="0">
        <dgm:presLayoutVars>
          <dgm:hierBranch val="init"/>
        </dgm:presLayoutVars>
      </dgm:prSet>
      <dgm:spPr/>
    </dgm:pt>
    <dgm:pt modelId="{D6FE21D7-FD1F-4D99-8B9D-318BB7AA4A62}" type="pres">
      <dgm:prSet presAssocID="{CF77276E-B788-4FD3-BF4F-B610DD409BC1}" presName="rootComposite" presStyleCnt="0"/>
      <dgm:spPr/>
    </dgm:pt>
    <dgm:pt modelId="{383776D6-0AE4-450B-8EFE-F8ADB2C74E49}" type="pres">
      <dgm:prSet presAssocID="{CF77276E-B788-4FD3-BF4F-B610DD409BC1}" presName="rootText" presStyleLbl="node3" presStyleIdx="4" presStyleCnt="16">
        <dgm:presLayoutVars>
          <dgm:chPref val="3"/>
        </dgm:presLayoutVars>
      </dgm:prSet>
      <dgm:spPr/>
      <dgm:t>
        <a:bodyPr/>
        <a:lstStyle/>
        <a:p>
          <a:endParaRPr lang="pt-BR"/>
        </a:p>
      </dgm:t>
    </dgm:pt>
    <dgm:pt modelId="{33CBD4BE-DA62-488E-82F1-53F33A07160B}" type="pres">
      <dgm:prSet presAssocID="{CF77276E-B788-4FD3-BF4F-B610DD409BC1}" presName="rootConnector" presStyleLbl="node3" presStyleIdx="4" presStyleCnt="16"/>
      <dgm:spPr/>
      <dgm:t>
        <a:bodyPr/>
        <a:lstStyle/>
        <a:p>
          <a:endParaRPr lang="pt-BR"/>
        </a:p>
      </dgm:t>
    </dgm:pt>
    <dgm:pt modelId="{F06D9C8C-48B8-4500-98BF-E2E847E15DCB}" type="pres">
      <dgm:prSet presAssocID="{CF77276E-B788-4FD3-BF4F-B610DD409BC1}" presName="hierChild4" presStyleCnt="0"/>
      <dgm:spPr/>
    </dgm:pt>
    <dgm:pt modelId="{ED05734A-55DE-45EB-894C-4413219A94C6}" type="pres">
      <dgm:prSet presAssocID="{CF77276E-B788-4FD3-BF4F-B610DD409BC1}" presName="hierChild5" presStyleCnt="0"/>
      <dgm:spPr/>
    </dgm:pt>
    <dgm:pt modelId="{D3067E94-9E2E-4109-BBF8-B03B79E4CEA2}" type="pres">
      <dgm:prSet presAssocID="{85BD3439-075A-4740-AD34-26686224A69B}" presName="Name37" presStyleLbl="parChTrans1D3" presStyleIdx="5" presStyleCnt="16"/>
      <dgm:spPr/>
      <dgm:t>
        <a:bodyPr/>
        <a:lstStyle/>
        <a:p>
          <a:endParaRPr lang="pt-BR"/>
        </a:p>
      </dgm:t>
    </dgm:pt>
    <dgm:pt modelId="{EDDD81E3-35DD-42CE-BB0A-EAE58A6D5488}" type="pres">
      <dgm:prSet presAssocID="{9DBCE42E-3402-495E-BFF5-BDF9738E7903}" presName="hierRoot2" presStyleCnt="0">
        <dgm:presLayoutVars>
          <dgm:hierBranch val="init"/>
        </dgm:presLayoutVars>
      </dgm:prSet>
      <dgm:spPr/>
    </dgm:pt>
    <dgm:pt modelId="{309EA90A-E8F6-4AC9-B612-2F65AB8EFD16}" type="pres">
      <dgm:prSet presAssocID="{9DBCE42E-3402-495E-BFF5-BDF9738E7903}" presName="rootComposite" presStyleCnt="0"/>
      <dgm:spPr/>
    </dgm:pt>
    <dgm:pt modelId="{2D925438-584B-4419-B325-5112599CF5AC}" type="pres">
      <dgm:prSet presAssocID="{9DBCE42E-3402-495E-BFF5-BDF9738E7903}" presName="rootText" presStyleLbl="node3" presStyleIdx="5" presStyleCnt="16">
        <dgm:presLayoutVars>
          <dgm:chPref val="3"/>
        </dgm:presLayoutVars>
      </dgm:prSet>
      <dgm:spPr/>
      <dgm:t>
        <a:bodyPr/>
        <a:lstStyle/>
        <a:p>
          <a:endParaRPr lang="pt-BR"/>
        </a:p>
      </dgm:t>
    </dgm:pt>
    <dgm:pt modelId="{CFBE3004-059B-4554-AEA7-5DF2BA200312}" type="pres">
      <dgm:prSet presAssocID="{9DBCE42E-3402-495E-BFF5-BDF9738E7903}" presName="rootConnector" presStyleLbl="node3" presStyleIdx="5" presStyleCnt="16"/>
      <dgm:spPr/>
      <dgm:t>
        <a:bodyPr/>
        <a:lstStyle/>
        <a:p>
          <a:endParaRPr lang="pt-BR"/>
        </a:p>
      </dgm:t>
    </dgm:pt>
    <dgm:pt modelId="{8DF1EFA0-C10B-4076-9116-F967F3BF0E5D}" type="pres">
      <dgm:prSet presAssocID="{9DBCE42E-3402-495E-BFF5-BDF9738E7903}" presName="hierChild4" presStyleCnt="0"/>
      <dgm:spPr/>
    </dgm:pt>
    <dgm:pt modelId="{4F1D91B0-548A-4143-8595-8D7D593C23D8}" type="pres">
      <dgm:prSet presAssocID="{9DBCE42E-3402-495E-BFF5-BDF9738E7903}" presName="hierChild5" presStyleCnt="0"/>
      <dgm:spPr/>
    </dgm:pt>
    <dgm:pt modelId="{F4762C6B-FF86-4A6C-99B9-A285C4E37851}" type="pres">
      <dgm:prSet presAssocID="{9A4030D7-4BC0-47F6-8C69-CD89F4FACA25}" presName="hierChild5" presStyleCnt="0"/>
      <dgm:spPr/>
    </dgm:pt>
    <dgm:pt modelId="{4D09B4B5-E58A-4025-A5DF-0F21AE0505AC}" type="pres">
      <dgm:prSet presAssocID="{47EA99DA-1FD3-4569-A896-D41338AA0377}" presName="Name37" presStyleLbl="parChTrans1D2" presStyleIdx="2" presStyleCnt="6"/>
      <dgm:spPr/>
      <dgm:t>
        <a:bodyPr/>
        <a:lstStyle/>
        <a:p>
          <a:endParaRPr lang="pt-BR"/>
        </a:p>
      </dgm:t>
    </dgm:pt>
    <dgm:pt modelId="{B036EF90-339E-4BCE-9C51-C4C425C235A6}" type="pres">
      <dgm:prSet presAssocID="{6AC96D57-9609-4382-8475-9D6062A34A44}" presName="hierRoot2" presStyleCnt="0">
        <dgm:presLayoutVars>
          <dgm:hierBranch val="init"/>
        </dgm:presLayoutVars>
      </dgm:prSet>
      <dgm:spPr/>
    </dgm:pt>
    <dgm:pt modelId="{40BFA3E4-72B4-426C-902E-D76EA1168108}" type="pres">
      <dgm:prSet presAssocID="{6AC96D57-9609-4382-8475-9D6062A34A44}" presName="rootComposite" presStyleCnt="0"/>
      <dgm:spPr/>
    </dgm:pt>
    <dgm:pt modelId="{A3819A2C-5694-4BA3-A9C1-D3EA79A8C385}" type="pres">
      <dgm:prSet presAssocID="{6AC96D57-9609-4382-8475-9D6062A34A44}" presName="rootText" presStyleLbl="node2" presStyleIdx="2" presStyleCnt="6">
        <dgm:presLayoutVars>
          <dgm:chPref val="3"/>
        </dgm:presLayoutVars>
      </dgm:prSet>
      <dgm:spPr/>
      <dgm:t>
        <a:bodyPr/>
        <a:lstStyle/>
        <a:p>
          <a:endParaRPr lang="pt-BR"/>
        </a:p>
      </dgm:t>
    </dgm:pt>
    <dgm:pt modelId="{F05B4512-5FF6-4945-A755-776D9D752937}" type="pres">
      <dgm:prSet presAssocID="{6AC96D57-9609-4382-8475-9D6062A34A44}" presName="rootConnector" presStyleLbl="node2" presStyleIdx="2" presStyleCnt="6"/>
      <dgm:spPr/>
      <dgm:t>
        <a:bodyPr/>
        <a:lstStyle/>
        <a:p>
          <a:endParaRPr lang="pt-BR"/>
        </a:p>
      </dgm:t>
    </dgm:pt>
    <dgm:pt modelId="{688F966E-6154-4DC7-AA51-25EC6B9AF542}" type="pres">
      <dgm:prSet presAssocID="{6AC96D57-9609-4382-8475-9D6062A34A44}" presName="hierChild4" presStyleCnt="0"/>
      <dgm:spPr/>
    </dgm:pt>
    <dgm:pt modelId="{17CFDD81-881C-F548-9CF5-C9D3D2B1E1E4}" type="pres">
      <dgm:prSet presAssocID="{A27C075D-75E6-4D40-A8AF-1EC005F74657}" presName="Name37" presStyleLbl="parChTrans1D3" presStyleIdx="6" presStyleCnt="16"/>
      <dgm:spPr/>
      <dgm:t>
        <a:bodyPr/>
        <a:lstStyle/>
        <a:p>
          <a:endParaRPr lang="pt-BR"/>
        </a:p>
      </dgm:t>
    </dgm:pt>
    <dgm:pt modelId="{EE0D6D7E-229A-0441-AE9F-D778E7FD1FF6}" type="pres">
      <dgm:prSet presAssocID="{4265F08B-D353-6E45-B90B-909A9FCEDD19}" presName="hierRoot2" presStyleCnt="0">
        <dgm:presLayoutVars>
          <dgm:hierBranch val="init"/>
        </dgm:presLayoutVars>
      </dgm:prSet>
      <dgm:spPr/>
    </dgm:pt>
    <dgm:pt modelId="{E1D1AEF3-4B81-5B46-923F-AAEDCA5F43F2}" type="pres">
      <dgm:prSet presAssocID="{4265F08B-D353-6E45-B90B-909A9FCEDD19}" presName="rootComposite" presStyleCnt="0"/>
      <dgm:spPr/>
    </dgm:pt>
    <dgm:pt modelId="{44F11BAC-8C53-3449-BD59-1631A1E525D1}" type="pres">
      <dgm:prSet presAssocID="{4265F08B-D353-6E45-B90B-909A9FCEDD19}" presName="rootText" presStyleLbl="node3" presStyleIdx="6" presStyleCnt="16">
        <dgm:presLayoutVars>
          <dgm:chPref val="3"/>
        </dgm:presLayoutVars>
      </dgm:prSet>
      <dgm:spPr/>
      <dgm:t>
        <a:bodyPr/>
        <a:lstStyle/>
        <a:p>
          <a:endParaRPr lang="pt-BR"/>
        </a:p>
      </dgm:t>
    </dgm:pt>
    <dgm:pt modelId="{22524D9D-766A-4E47-9226-675C7C292E4D}" type="pres">
      <dgm:prSet presAssocID="{4265F08B-D353-6E45-B90B-909A9FCEDD19}" presName="rootConnector" presStyleLbl="node3" presStyleIdx="6" presStyleCnt="16"/>
      <dgm:spPr/>
      <dgm:t>
        <a:bodyPr/>
        <a:lstStyle/>
        <a:p>
          <a:endParaRPr lang="pt-BR"/>
        </a:p>
      </dgm:t>
    </dgm:pt>
    <dgm:pt modelId="{801EEA21-6E21-B04B-8695-9C7478C4094E}" type="pres">
      <dgm:prSet presAssocID="{4265F08B-D353-6E45-B90B-909A9FCEDD19}" presName="hierChild4" presStyleCnt="0"/>
      <dgm:spPr/>
    </dgm:pt>
    <dgm:pt modelId="{6EB94CFC-212C-A84E-A110-298DAB966251}" type="pres">
      <dgm:prSet presAssocID="{4265F08B-D353-6E45-B90B-909A9FCEDD19}" presName="hierChild5" presStyleCnt="0"/>
      <dgm:spPr/>
    </dgm:pt>
    <dgm:pt modelId="{8E034CBB-AC15-DF4B-9BEB-AE52180D3996}" type="pres">
      <dgm:prSet presAssocID="{91CC73B4-4074-2F48-9317-F034EAE4119D}" presName="Name37" presStyleLbl="parChTrans1D3" presStyleIdx="7" presStyleCnt="16"/>
      <dgm:spPr/>
      <dgm:t>
        <a:bodyPr/>
        <a:lstStyle/>
        <a:p>
          <a:endParaRPr lang="pt-BR"/>
        </a:p>
      </dgm:t>
    </dgm:pt>
    <dgm:pt modelId="{BE05C509-CF56-FA4C-9A96-7AEA807E89E7}" type="pres">
      <dgm:prSet presAssocID="{38C4CD9A-6EEA-604E-8BF2-561948503798}" presName="hierRoot2" presStyleCnt="0">
        <dgm:presLayoutVars>
          <dgm:hierBranch val="init"/>
        </dgm:presLayoutVars>
      </dgm:prSet>
      <dgm:spPr/>
    </dgm:pt>
    <dgm:pt modelId="{7C9EAD92-EFCC-A045-B8CB-7E785A0A670F}" type="pres">
      <dgm:prSet presAssocID="{38C4CD9A-6EEA-604E-8BF2-561948503798}" presName="rootComposite" presStyleCnt="0"/>
      <dgm:spPr/>
    </dgm:pt>
    <dgm:pt modelId="{B8DDB035-EDEC-8445-814B-FEEA76643592}" type="pres">
      <dgm:prSet presAssocID="{38C4CD9A-6EEA-604E-8BF2-561948503798}" presName="rootText" presStyleLbl="node3" presStyleIdx="7" presStyleCnt="16">
        <dgm:presLayoutVars>
          <dgm:chPref val="3"/>
        </dgm:presLayoutVars>
      </dgm:prSet>
      <dgm:spPr/>
      <dgm:t>
        <a:bodyPr/>
        <a:lstStyle/>
        <a:p>
          <a:endParaRPr lang="pt-BR"/>
        </a:p>
      </dgm:t>
    </dgm:pt>
    <dgm:pt modelId="{B6BD3108-5E71-5949-A4EC-CBC2BDB2B245}" type="pres">
      <dgm:prSet presAssocID="{38C4CD9A-6EEA-604E-8BF2-561948503798}" presName="rootConnector" presStyleLbl="node3" presStyleIdx="7" presStyleCnt="16"/>
      <dgm:spPr/>
      <dgm:t>
        <a:bodyPr/>
        <a:lstStyle/>
        <a:p>
          <a:endParaRPr lang="pt-BR"/>
        </a:p>
      </dgm:t>
    </dgm:pt>
    <dgm:pt modelId="{8773B800-5FD0-C447-BEE3-371582471F0B}" type="pres">
      <dgm:prSet presAssocID="{38C4CD9A-6EEA-604E-8BF2-561948503798}" presName="hierChild4" presStyleCnt="0"/>
      <dgm:spPr/>
    </dgm:pt>
    <dgm:pt modelId="{E908B0E6-1ACB-C64E-BB1C-54B432CA7B82}" type="pres">
      <dgm:prSet presAssocID="{38C4CD9A-6EEA-604E-8BF2-561948503798}" presName="hierChild5" presStyleCnt="0"/>
      <dgm:spPr/>
    </dgm:pt>
    <dgm:pt modelId="{CEF1FF52-EDE9-4994-84A2-5DA2112A0B57}" type="pres">
      <dgm:prSet presAssocID="{6AC96D57-9609-4382-8475-9D6062A34A44}" presName="hierChild5" presStyleCnt="0"/>
      <dgm:spPr/>
    </dgm:pt>
    <dgm:pt modelId="{CFCA856E-7C40-7548-80A0-331513039ECA}" type="pres">
      <dgm:prSet presAssocID="{D9B19C28-F1F4-7246-807F-1593DF9F392A}" presName="Name37" presStyleLbl="parChTrans1D2" presStyleIdx="3" presStyleCnt="6"/>
      <dgm:spPr/>
      <dgm:t>
        <a:bodyPr/>
        <a:lstStyle/>
        <a:p>
          <a:endParaRPr lang="pt-BR"/>
        </a:p>
      </dgm:t>
    </dgm:pt>
    <dgm:pt modelId="{780DAA53-09C4-FA4E-981E-D06841E15BCB}" type="pres">
      <dgm:prSet presAssocID="{326BD9B3-AA03-884C-9C9C-7D564914643D}" presName="hierRoot2" presStyleCnt="0">
        <dgm:presLayoutVars>
          <dgm:hierBranch val="init"/>
        </dgm:presLayoutVars>
      </dgm:prSet>
      <dgm:spPr/>
    </dgm:pt>
    <dgm:pt modelId="{14408BEB-E59F-554C-B765-7A7C33193AF3}" type="pres">
      <dgm:prSet presAssocID="{326BD9B3-AA03-884C-9C9C-7D564914643D}" presName="rootComposite" presStyleCnt="0"/>
      <dgm:spPr/>
    </dgm:pt>
    <dgm:pt modelId="{76962BA0-8BAA-7C43-AE0B-BDD143030714}" type="pres">
      <dgm:prSet presAssocID="{326BD9B3-AA03-884C-9C9C-7D564914643D}" presName="rootText" presStyleLbl="node2" presStyleIdx="3" presStyleCnt="6">
        <dgm:presLayoutVars>
          <dgm:chPref val="3"/>
        </dgm:presLayoutVars>
      </dgm:prSet>
      <dgm:spPr/>
      <dgm:t>
        <a:bodyPr/>
        <a:lstStyle/>
        <a:p>
          <a:endParaRPr lang="pt-BR"/>
        </a:p>
      </dgm:t>
    </dgm:pt>
    <dgm:pt modelId="{F55C978E-E57F-784B-B880-50F33E23ED59}" type="pres">
      <dgm:prSet presAssocID="{326BD9B3-AA03-884C-9C9C-7D564914643D}" presName="rootConnector" presStyleLbl="node2" presStyleIdx="3" presStyleCnt="6"/>
      <dgm:spPr/>
      <dgm:t>
        <a:bodyPr/>
        <a:lstStyle/>
        <a:p>
          <a:endParaRPr lang="pt-BR"/>
        </a:p>
      </dgm:t>
    </dgm:pt>
    <dgm:pt modelId="{A03AB990-952E-A34B-825B-7E073E372040}" type="pres">
      <dgm:prSet presAssocID="{326BD9B3-AA03-884C-9C9C-7D564914643D}" presName="hierChild4" presStyleCnt="0"/>
      <dgm:spPr/>
    </dgm:pt>
    <dgm:pt modelId="{35B33EDA-0391-CE4F-B559-FBC6317D2717}" type="pres">
      <dgm:prSet presAssocID="{3D75AF89-6C5E-B54C-BEA2-B1A64E8FD9CF}" presName="Name37" presStyleLbl="parChTrans1D3" presStyleIdx="8" presStyleCnt="16"/>
      <dgm:spPr/>
      <dgm:t>
        <a:bodyPr/>
        <a:lstStyle/>
        <a:p>
          <a:endParaRPr lang="pt-BR"/>
        </a:p>
      </dgm:t>
    </dgm:pt>
    <dgm:pt modelId="{E1E68EF0-270B-8048-AB7A-224D3F8D7A00}" type="pres">
      <dgm:prSet presAssocID="{EC379D9B-E14A-BC49-B862-8C4998714502}" presName="hierRoot2" presStyleCnt="0">
        <dgm:presLayoutVars>
          <dgm:hierBranch val="init"/>
        </dgm:presLayoutVars>
      </dgm:prSet>
      <dgm:spPr/>
    </dgm:pt>
    <dgm:pt modelId="{B7EED9DF-0FE7-0140-A241-7A2A750EE176}" type="pres">
      <dgm:prSet presAssocID="{EC379D9B-E14A-BC49-B862-8C4998714502}" presName="rootComposite" presStyleCnt="0"/>
      <dgm:spPr/>
    </dgm:pt>
    <dgm:pt modelId="{D43423DF-4827-9048-8204-F57198803D7A}" type="pres">
      <dgm:prSet presAssocID="{EC379D9B-E14A-BC49-B862-8C4998714502}" presName="rootText" presStyleLbl="node3" presStyleIdx="8" presStyleCnt="16">
        <dgm:presLayoutVars>
          <dgm:chPref val="3"/>
        </dgm:presLayoutVars>
      </dgm:prSet>
      <dgm:spPr/>
      <dgm:t>
        <a:bodyPr/>
        <a:lstStyle/>
        <a:p>
          <a:endParaRPr lang="pt-BR"/>
        </a:p>
      </dgm:t>
    </dgm:pt>
    <dgm:pt modelId="{804FE175-0700-3649-BB03-24D776024095}" type="pres">
      <dgm:prSet presAssocID="{EC379D9B-E14A-BC49-B862-8C4998714502}" presName="rootConnector" presStyleLbl="node3" presStyleIdx="8" presStyleCnt="16"/>
      <dgm:spPr/>
      <dgm:t>
        <a:bodyPr/>
        <a:lstStyle/>
        <a:p>
          <a:endParaRPr lang="pt-BR"/>
        </a:p>
      </dgm:t>
    </dgm:pt>
    <dgm:pt modelId="{A65B59C3-259D-314B-A6DF-A22653AFF13E}" type="pres">
      <dgm:prSet presAssocID="{EC379D9B-E14A-BC49-B862-8C4998714502}" presName="hierChild4" presStyleCnt="0"/>
      <dgm:spPr/>
    </dgm:pt>
    <dgm:pt modelId="{9A3F650F-0864-7048-8B0A-4E31426DC3FB}" type="pres">
      <dgm:prSet presAssocID="{EC379D9B-E14A-BC49-B862-8C4998714502}" presName="hierChild5" presStyleCnt="0"/>
      <dgm:spPr/>
    </dgm:pt>
    <dgm:pt modelId="{B15577FD-432E-4542-9388-0E73F1DC1C19}" type="pres">
      <dgm:prSet presAssocID="{A30D6C32-67F2-9D45-912E-3F75A5966B0C}" presName="Name37" presStyleLbl="parChTrans1D3" presStyleIdx="9" presStyleCnt="16"/>
      <dgm:spPr/>
      <dgm:t>
        <a:bodyPr/>
        <a:lstStyle/>
        <a:p>
          <a:endParaRPr lang="pt-BR"/>
        </a:p>
      </dgm:t>
    </dgm:pt>
    <dgm:pt modelId="{87DB3229-070D-CD4D-A69B-213D707D5F2C}" type="pres">
      <dgm:prSet presAssocID="{1D0FA64A-D92F-2642-A6FF-17C9926056A8}" presName="hierRoot2" presStyleCnt="0">
        <dgm:presLayoutVars>
          <dgm:hierBranch val="init"/>
        </dgm:presLayoutVars>
      </dgm:prSet>
      <dgm:spPr/>
    </dgm:pt>
    <dgm:pt modelId="{EEE665FD-AB0B-6C4F-A797-C5769B653B46}" type="pres">
      <dgm:prSet presAssocID="{1D0FA64A-D92F-2642-A6FF-17C9926056A8}" presName="rootComposite" presStyleCnt="0"/>
      <dgm:spPr/>
    </dgm:pt>
    <dgm:pt modelId="{422E8B25-08EB-4F43-94DF-1517A8443569}" type="pres">
      <dgm:prSet presAssocID="{1D0FA64A-D92F-2642-A6FF-17C9926056A8}" presName="rootText" presStyleLbl="node3" presStyleIdx="9" presStyleCnt="16">
        <dgm:presLayoutVars>
          <dgm:chPref val="3"/>
        </dgm:presLayoutVars>
      </dgm:prSet>
      <dgm:spPr/>
      <dgm:t>
        <a:bodyPr/>
        <a:lstStyle/>
        <a:p>
          <a:endParaRPr lang="pt-BR"/>
        </a:p>
      </dgm:t>
    </dgm:pt>
    <dgm:pt modelId="{FE645E73-0EE7-654C-BF53-525767A238BC}" type="pres">
      <dgm:prSet presAssocID="{1D0FA64A-D92F-2642-A6FF-17C9926056A8}" presName="rootConnector" presStyleLbl="node3" presStyleIdx="9" presStyleCnt="16"/>
      <dgm:spPr/>
      <dgm:t>
        <a:bodyPr/>
        <a:lstStyle/>
        <a:p>
          <a:endParaRPr lang="pt-BR"/>
        </a:p>
      </dgm:t>
    </dgm:pt>
    <dgm:pt modelId="{7BFDE1F9-6033-C742-8237-04285403F7E6}" type="pres">
      <dgm:prSet presAssocID="{1D0FA64A-D92F-2642-A6FF-17C9926056A8}" presName="hierChild4" presStyleCnt="0"/>
      <dgm:spPr/>
    </dgm:pt>
    <dgm:pt modelId="{B1F4CB9A-92DB-2C47-9EEA-2F4890DF5842}" type="pres">
      <dgm:prSet presAssocID="{1D0FA64A-D92F-2642-A6FF-17C9926056A8}" presName="hierChild5" presStyleCnt="0"/>
      <dgm:spPr/>
    </dgm:pt>
    <dgm:pt modelId="{D1259F97-FB60-774F-A6BA-06094CEEB49C}" type="pres">
      <dgm:prSet presAssocID="{22B63B22-FE25-B541-95F8-622D298B724A}" presName="Name37" presStyleLbl="parChTrans1D3" presStyleIdx="10" presStyleCnt="16"/>
      <dgm:spPr/>
      <dgm:t>
        <a:bodyPr/>
        <a:lstStyle/>
        <a:p>
          <a:endParaRPr lang="pt-BR"/>
        </a:p>
      </dgm:t>
    </dgm:pt>
    <dgm:pt modelId="{2AF7B924-9CE5-354C-9BA1-50A1B14721F5}" type="pres">
      <dgm:prSet presAssocID="{1ACA2A2D-E1CD-134C-82A5-94018006D5AB}" presName="hierRoot2" presStyleCnt="0">
        <dgm:presLayoutVars>
          <dgm:hierBranch val="init"/>
        </dgm:presLayoutVars>
      </dgm:prSet>
      <dgm:spPr/>
    </dgm:pt>
    <dgm:pt modelId="{7CDEC24D-E670-3E43-98AB-50F68FFAC31C}" type="pres">
      <dgm:prSet presAssocID="{1ACA2A2D-E1CD-134C-82A5-94018006D5AB}" presName="rootComposite" presStyleCnt="0"/>
      <dgm:spPr/>
    </dgm:pt>
    <dgm:pt modelId="{578EDD2C-5FCA-2B41-A0A0-A737C42386EF}" type="pres">
      <dgm:prSet presAssocID="{1ACA2A2D-E1CD-134C-82A5-94018006D5AB}" presName="rootText" presStyleLbl="node3" presStyleIdx="10" presStyleCnt="16">
        <dgm:presLayoutVars>
          <dgm:chPref val="3"/>
        </dgm:presLayoutVars>
      </dgm:prSet>
      <dgm:spPr/>
      <dgm:t>
        <a:bodyPr/>
        <a:lstStyle/>
        <a:p>
          <a:endParaRPr lang="pt-BR"/>
        </a:p>
      </dgm:t>
    </dgm:pt>
    <dgm:pt modelId="{0200D10B-70D5-7647-ACC7-C8946791BE26}" type="pres">
      <dgm:prSet presAssocID="{1ACA2A2D-E1CD-134C-82A5-94018006D5AB}" presName="rootConnector" presStyleLbl="node3" presStyleIdx="10" presStyleCnt="16"/>
      <dgm:spPr/>
      <dgm:t>
        <a:bodyPr/>
        <a:lstStyle/>
        <a:p>
          <a:endParaRPr lang="pt-BR"/>
        </a:p>
      </dgm:t>
    </dgm:pt>
    <dgm:pt modelId="{46B02EC4-8E31-9844-AE84-C922703004C0}" type="pres">
      <dgm:prSet presAssocID="{1ACA2A2D-E1CD-134C-82A5-94018006D5AB}" presName="hierChild4" presStyleCnt="0"/>
      <dgm:spPr/>
    </dgm:pt>
    <dgm:pt modelId="{710FF692-F41B-B74D-B2BA-8B903F9D74A4}" type="pres">
      <dgm:prSet presAssocID="{1ACA2A2D-E1CD-134C-82A5-94018006D5AB}" presName="hierChild5" presStyleCnt="0"/>
      <dgm:spPr/>
    </dgm:pt>
    <dgm:pt modelId="{A1D8F82E-1B75-9747-82C0-81D7F7AB12AB}" type="pres">
      <dgm:prSet presAssocID="{4F3211D5-6452-E34D-8B7A-0F2F642A0624}" presName="Name37" presStyleLbl="parChTrans1D3" presStyleIdx="11" presStyleCnt="16"/>
      <dgm:spPr/>
      <dgm:t>
        <a:bodyPr/>
        <a:lstStyle/>
        <a:p>
          <a:endParaRPr lang="pt-BR"/>
        </a:p>
      </dgm:t>
    </dgm:pt>
    <dgm:pt modelId="{D35517BC-FCFF-9143-A99E-C37E8CA38C09}" type="pres">
      <dgm:prSet presAssocID="{56EE4ABD-196D-8843-8F6A-54081DD58B38}" presName="hierRoot2" presStyleCnt="0">
        <dgm:presLayoutVars>
          <dgm:hierBranch val="init"/>
        </dgm:presLayoutVars>
      </dgm:prSet>
      <dgm:spPr/>
    </dgm:pt>
    <dgm:pt modelId="{FF47D430-3936-4047-9EBA-4C9996FBD840}" type="pres">
      <dgm:prSet presAssocID="{56EE4ABD-196D-8843-8F6A-54081DD58B38}" presName="rootComposite" presStyleCnt="0"/>
      <dgm:spPr/>
    </dgm:pt>
    <dgm:pt modelId="{D654A3DF-D1B6-9042-813E-32A4E5565D10}" type="pres">
      <dgm:prSet presAssocID="{56EE4ABD-196D-8843-8F6A-54081DD58B38}" presName="rootText" presStyleLbl="node3" presStyleIdx="11" presStyleCnt="16">
        <dgm:presLayoutVars>
          <dgm:chPref val="3"/>
        </dgm:presLayoutVars>
      </dgm:prSet>
      <dgm:spPr/>
      <dgm:t>
        <a:bodyPr/>
        <a:lstStyle/>
        <a:p>
          <a:endParaRPr lang="pt-BR"/>
        </a:p>
      </dgm:t>
    </dgm:pt>
    <dgm:pt modelId="{3BAD7FF6-B643-8640-A1E7-4A9D83CCD1B6}" type="pres">
      <dgm:prSet presAssocID="{56EE4ABD-196D-8843-8F6A-54081DD58B38}" presName="rootConnector" presStyleLbl="node3" presStyleIdx="11" presStyleCnt="16"/>
      <dgm:spPr/>
      <dgm:t>
        <a:bodyPr/>
        <a:lstStyle/>
        <a:p>
          <a:endParaRPr lang="pt-BR"/>
        </a:p>
      </dgm:t>
    </dgm:pt>
    <dgm:pt modelId="{7D68F8A4-BB7D-1143-87F9-D5BE8AB1DF5C}" type="pres">
      <dgm:prSet presAssocID="{56EE4ABD-196D-8843-8F6A-54081DD58B38}" presName="hierChild4" presStyleCnt="0"/>
      <dgm:spPr/>
    </dgm:pt>
    <dgm:pt modelId="{326843CB-FD4F-AB41-A496-D62EA83DD009}" type="pres">
      <dgm:prSet presAssocID="{56EE4ABD-196D-8843-8F6A-54081DD58B38}" presName="hierChild5" presStyleCnt="0"/>
      <dgm:spPr/>
    </dgm:pt>
    <dgm:pt modelId="{744EFBBA-16CD-A74E-BC41-C222572859F2}" type="pres">
      <dgm:prSet presAssocID="{517CE702-1F5B-844D-A5E7-BC9B38C86EFF}" presName="Name37" presStyleLbl="parChTrans1D3" presStyleIdx="12" presStyleCnt="16"/>
      <dgm:spPr/>
      <dgm:t>
        <a:bodyPr/>
        <a:lstStyle/>
        <a:p>
          <a:endParaRPr lang="pt-BR"/>
        </a:p>
      </dgm:t>
    </dgm:pt>
    <dgm:pt modelId="{C78B72A8-52DE-204E-95DF-0E9B2957876B}" type="pres">
      <dgm:prSet presAssocID="{BE85B3C6-6F84-1C41-B74D-2D7804CB3EEB}" presName="hierRoot2" presStyleCnt="0">
        <dgm:presLayoutVars>
          <dgm:hierBranch val="init"/>
        </dgm:presLayoutVars>
      </dgm:prSet>
      <dgm:spPr/>
    </dgm:pt>
    <dgm:pt modelId="{AC431236-CC44-BC41-ADB4-CE3BB58B3C78}" type="pres">
      <dgm:prSet presAssocID="{BE85B3C6-6F84-1C41-B74D-2D7804CB3EEB}" presName="rootComposite" presStyleCnt="0"/>
      <dgm:spPr/>
    </dgm:pt>
    <dgm:pt modelId="{D00913C2-1BB7-BF46-BCCC-08D27FFF72DA}" type="pres">
      <dgm:prSet presAssocID="{BE85B3C6-6F84-1C41-B74D-2D7804CB3EEB}" presName="rootText" presStyleLbl="node3" presStyleIdx="12" presStyleCnt="16">
        <dgm:presLayoutVars>
          <dgm:chPref val="3"/>
        </dgm:presLayoutVars>
      </dgm:prSet>
      <dgm:spPr/>
      <dgm:t>
        <a:bodyPr/>
        <a:lstStyle/>
        <a:p>
          <a:endParaRPr lang="pt-BR"/>
        </a:p>
      </dgm:t>
    </dgm:pt>
    <dgm:pt modelId="{17EE0101-F912-804E-BF80-F4DAC86822CA}" type="pres">
      <dgm:prSet presAssocID="{BE85B3C6-6F84-1C41-B74D-2D7804CB3EEB}" presName="rootConnector" presStyleLbl="node3" presStyleIdx="12" presStyleCnt="16"/>
      <dgm:spPr/>
      <dgm:t>
        <a:bodyPr/>
        <a:lstStyle/>
        <a:p>
          <a:endParaRPr lang="pt-BR"/>
        </a:p>
      </dgm:t>
    </dgm:pt>
    <dgm:pt modelId="{7C9CA181-D1FE-DC42-8644-661CA73BF9E1}" type="pres">
      <dgm:prSet presAssocID="{BE85B3C6-6F84-1C41-B74D-2D7804CB3EEB}" presName="hierChild4" presStyleCnt="0"/>
      <dgm:spPr/>
    </dgm:pt>
    <dgm:pt modelId="{02D14439-A764-CE42-9412-A35460C72B69}" type="pres">
      <dgm:prSet presAssocID="{BE85B3C6-6F84-1C41-B74D-2D7804CB3EEB}" presName="hierChild5" presStyleCnt="0"/>
      <dgm:spPr/>
    </dgm:pt>
    <dgm:pt modelId="{C55901CA-4A19-264D-B719-E5F9097F7D56}" type="pres">
      <dgm:prSet presAssocID="{326BD9B3-AA03-884C-9C9C-7D564914643D}" presName="hierChild5" presStyleCnt="0"/>
      <dgm:spPr/>
    </dgm:pt>
    <dgm:pt modelId="{76C1727F-5F99-BE49-8573-D4B53993850F}" type="pres">
      <dgm:prSet presAssocID="{A5EF90A4-5E23-D94E-8C42-D8C8979633F7}" presName="Name37" presStyleLbl="parChTrans1D2" presStyleIdx="4" presStyleCnt="6"/>
      <dgm:spPr/>
      <dgm:t>
        <a:bodyPr/>
        <a:lstStyle/>
        <a:p>
          <a:endParaRPr lang="pt-BR"/>
        </a:p>
      </dgm:t>
    </dgm:pt>
    <dgm:pt modelId="{02378F34-BEB5-164E-B64A-4B6AAC9412B4}" type="pres">
      <dgm:prSet presAssocID="{7F838B3E-4833-9641-A465-327BCE85ABC3}" presName="hierRoot2" presStyleCnt="0">
        <dgm:presLayoutVars>
          <dgm:hierBranch val="init"/>
        </dgm:presLayoutVars>
      </dgm:prSet>
      <dgm:spPr/>
    </dgm:pt>
    <dgm:pt modelId="{23FD90B9-FF79-E847-A18E-DEAD0B4BEBC2}" type="pres">
      <dgm:prSet presAssocID="{7F838B3E-4833-9641-A465-327BCE85ABC3}" presName="rootComposite" presStyleCnt="0"/>
      <dgm:spPr/>
    </dgm:pt>
    <dgm:pt modelId="{35055279-E9CA-AD4F-B7B6-66FB8A965619}" type="pres">
      <dgm:prSet presAssocID="{7F838B3E-4833-9641-A465-327BCE85ABC3}" presName="rootText" presStyleLbl="node2" presStyleIdx="4" presStyleCnt="6">
        <dgm:presLayoutVars>
          <dgm:chPref val="3"/>
        </dgm:presLayoutVars>
      </dgm:prSet>
      <dgm:spPr/>
      <dgm:t>
        <a:bodyPr/>
        <a:lstStyle/>
        <a:p>
          <a:endParaRPr lang="pt-BR"/>
        </a:p>
      </dgm:t>
    </dgm:pt>
    <dgm:pt modelId="{BBB0825D-C8D1-AD46-A640-35C0885346AF}" type="pres">
      <dgm:prSet presAssocID="{7F838B3E-4833-9641-A465-327BCE85ABC3}" presName="rootConnector" presStyleLbl="node2" presStyleIdx="4" presStyleCnt="6"/>
      <dgm:spPr/>
      <dgm:t>
        <a:bodyPr/>
        <a:lstStyle/>
        <a:p>
          <a:endParaRPr lang="pt-BR"/>
        </a:p>
      </dgm:t>
    </dgm:pt>
    <dgm:pt modelId="{1E00083B-D97C-714C-AFC4-AFA112F18A95}" type="pres">
      <dgm:prSet presAssocID="{7F838B3E-4833-9641-A465-327BCE85ABC3}" presName="hierChild4" presStyleCnt="0"/>
      <dgm:spPr/>
    </dgm:pt>
    <dgm:pt modelId="{AA916E82-954A-E94E-B6EF-A7CBB9A68211}" type="pres">
      <dgm:prSet presAssocID="{8BF720C0-00CA-6C4C-9267-E09866659839}" presName="Name37" presStyleLbl="parChTrans1D3" presStyleIdx="13" presStyleCnt="16"/>
      <dgm:spPr/>
      <dgm:t>
        <a:bodyPr/>
        <a:lstStyle/>
        <a:p>
          <a:endParaRPr lang="pt-BR"/>
        </a:p>
      </dgm:t>
    </dgm:pt>
    <dgm:pt modelId="{4FEF916A-82B6-B346-B465-C372BA098054}" type="pres">
      <dgm:prSet presAssocID="{A0C49562-13D0-2044-9BC8-EFB3AF9E4D90}" presName="hierRoot2" presStyleCnt="0">
        <dgm:presLayoutVars>
          <dgm:hierBranch val="init"/>
        </dgm:presLayoutVars>
      </dgm:prSet>
      <dgm:spPr/>
    </dgm:pt>
    <dgm:pt modelId="{95B86766-F734-4E49-B089-A4FD32E2BFDA}" type="pres">
      <dgm:prSet presAssocID="{A0C49562-13D0-2044-9BC8-EFB3AF9E4D90}" presName="rootComposite" presStyleCnt="0"/>
      <dgm:spPr/>
    </dgm:pt>
    <dgm:pt modelId="{1F550E37-ACCD-E94D-8786-0AF3DC0D25A7}" type="pres">
      <dgm:prSet presAssocID="{A0C49562-13D0-2044-9BC8-EFB3AF9E4D90}" presName="rootText" presStyleLbl="node3" presStyleIdx="13" presStyleCnt="16">
        <dgm:presLayoutVars>
          <dgm:chPref val="3"/>
        </dgm:presLayoutVars>
      </dgm:prSet>
      <dgm:spPr/>
      <dgm:t>
        <a:bodyPr/>
        <a:lstStyle/>
        <a:p>
          <a:endParaRPr lang="pt-BR"/>
        </a:p>
      </dgm:t>
    </dgm:pt>
    <dgm:pt modelId="{A92CB5E0-3A32-F449-BCD0-84BCE5716191}" type="pres">
      <dgm:prSet presAssocID="{A0C49562-13D0-2044-9BC8-EFB3AF9E4D90}" presName="rootConnector" presStyleLbl="node3" presStyleIdx="13" presStyleCnt="16"/>
      <dgm:spPr/>
      <dgm:t>
        <a:bodyPr/>
        <a:lstStyle/>
        <a:p>
          <a:endParaRPr lang="pt-BR"/>
        </a:p>
      </dgm:t>
    </dgm:pt>
    <dgm:pt modelId="{59F17854-A90D-4847-89DB-DB122519A69F}" type="pres">
      <dgm:prSet presAssocID="{A0C49562-13D0-2044-9BC8-EFB3AF9E4D90}" presName="hierChild4" presStyleCnt="0"/>
      <dgm:spPr/>
    </dgm:pt>
    <dgm:pt modelId="{4C029A39-9FF1-324D-A348-2D774E8029CF}" type="pres">
      <dgm:prSet presAssocID="{A0C49562-13D0-2044-9BC8-EFB3AF9E4D90}" presName="hierChild5" presStyleCnt="0"/>
      <dgm:spPr/>
    </dgm:pt>
    <dgm:pt modelId="{5A1AE97E-3A38-BB45-A54F-D8A54657A6D9}" type="pres">
      <dgm:prSet presAssocID="{56ED151F-54C7-0543-A489-592210B25EFD}" presName="Name37" presStyleLbl="parChTrans1D3" presStyleIdx="14" presStyleCnt="16"/>
      <dgm:spPr/>
      <dgm:t>
        <a:bodyPr/>
        <a:lstStyle/>
        <a:p>
          <a:endParaRPr lang="pt-BR"/>
        </a:p>
      </dgm:t>
    </dgm:pt>
    <dgm:pt modelId="{1E5E101B-3D3C-9A4A-9B85-A01CEEA9F314}" type="pres">
      <dgm:prSet presAssocID="{F2E7C8F9-BC98-A348-9328-FF3F4404FD97}" presName="hierRoot2" presStyleCnt="0">
        <dgm:presLayoutVars>
          <dgm:hierBranch val="init"/>
        </dgm:presLayoutVars>
      </dgm:prSet>
      <dgm:spPr/>
    </dgm:pt>
    <dgm:pt modelId="{C36E1DE7-733D-B441-859B-4611D8F87130}" type="pres">
      <dgm:prSet presAssocID="{F2E7C8F9-BC98-A348-9328-FF3F4404FD97}" presName="rootComposite" presStyleCnt="0"/>
      <dgm:spPr/>
    </dgm:pt>
    <dgm:pt modelId="{C9359758-ABC6-E045-A1F3-C833CE49984E}" type="pres">
      <dgm:prSet presAssocID="{F2E7C8F9-BC98-A348-9328-FF3F4404FD97}" presName="rootText" presStyleLbl="node3" presStyleIdx="14" presStyleCnt="16">
        <dgm:presLayoutVars>
          <dgm:chPref val="3"/>
        </dgm:presLayoutVars>
      </dgm:prSet>
      <dgm:spPr/>
      <dgm:t>
        <a:bodyPr/>
        <a:lstStyle/>
        <a:p>
          <a:endParaRPr lang="pt-BR"/>
        </a:p>
      </dgm:t>
    </dgm:pt>
    <dgm:pt modelId="{9BFF91AF-A65C-8541-80F3-DF799B93A8F9}" type="pres">
      <dgm:prSet presAssocID="{F2E7C8F9-BC98-A348-9328-FF3F4404FD97}" presName="rootConnector" presStyleLbl="node3" presStyleIdx="14" presStyleCnt="16"/>
      <dgm:spPr/>
      <dgm:t>
        <a:bodyPr/>
        <a:lstStyle/>
        <a:p>
          <a:endParaRPr lang="pt-BR"/>
        </a:p>
      </dgm:t>
    </dgm:pt>
    <dgm:pt modelId="{1A735F4F-5679-D54F-8B04-177DF0A942D5}" type="pres">
      <dgm:prSet presAssocID="{F2E7C8F9-BC98-A348-9328-FF3F4404FD97}" presName="hierChild4" presStyleCnt="0"/>
      <dgm:spPr/>
    </dgm:pt>
    <dgm:pt modelId="{A0568D69-92FE-1F47-A002-A4630AECAFF5}" type="pres">
      <dgm:prSet presAssocID="{F2E7C8F9-BC98-A348-9328-FF3F4404FD97}" presName="hierChild5" presStyleCnt="0"/>
      <dgm:spPr/>
    </dgm:pt>
    <dgm:pt modelId="{CF19E49F-BDBB-4D45-BE37-ACC4F6C8B474}" type="pres">
      <dgm:prSet presAssocID="{7F838B3E-4833-9641-A465-327BCE85ABC3}" presName="hierChild5" presStyleCnt="0"/>
      <dgm:spPr/>
    </dgm:pt>
    <dgm:pt modelId="{88166D54-F731-8C4F-9F91-9CE67F6CBB43}" type="pres">
      <dgm:prSet presAssocID="{FC5FDE45-75CF-9C48-8D5A-C6E2CC672C1F}" presName="Name37" presStyleLbl="parChTrans1D2" presStyleIdx="5" presStyleCnt="6"/>
      <dgm:spPr/>
      <dgm:t>
        <a:bodyPr/>
        <a:lstStyle/>
        <a:p>
          <a:endParaRPr lang="pt-BR"/>
        </a:p>
      </dgm:t>
    </dgm:pt>
    <dgm:pt modelId="{328BAED0-3936-1944-9919-C8ED47A70418}" type="pres">
      <dgm:prSet presAssocID="{A8A9C18E-019C-3448-8208-2F40ABDAFE1B}" presName="hierRoot2" presStyleCnt="0">
        <dgm:presLayoutVars>
          <dgm:hierBranch val="init"/>
        </dgm:presLayoutVars>
      </dgm:prSet>
      <dgm:spPr/>
    </dgm:pt>
    <dgm:pt modelId="{BD57D0BA-514A-904C-B1CE-66B5CC1EBDE1}" type="pres">
      <dgm:prSet presAssocID="{A8A9C18E-019C-3448-8208-2F40ABDAFE1B}" presName="rootComposite" presStyleCnt="0"/>
      <dgm:spPr/>
    </dgm:pt>
    <dgm:pt modelId="{EDF64CA6-BD60-3845-B3F5-F4EFAC16B64C}" type="pres">
      <dgm:prSet presAssocID="{A8A9C18E-019C-3448-8208-2F40ABDAFE1B}" presName="rootText" presStyleLbl="node2" presStyleIdx="5" presStyleCnt="6">
        <dgm:presLayoutVars>
          <dgm:chPref val="3"/>
        </dgm:presLayoutVars>
      </dgm:prSet>
      <dgm:spPr/>
      <dgm:t>
        <a:bodyPr/>
        <a:lstStyle/>
        <a:p>
          <a:endParaRPr lang="pt-BR"/>
        </a:p>
      </dgm:t>
    </dgm:pt>
    <dgm:pt modelId="{926BF36C-1C5F-5147-8333-B1D429F36AFA}" type="pres">
      <dgm:prSet presAssocID="{A8A9C18E-019C-3448-8208-2F40ABDAFE1B}" presName="rootConnector" presStyleLbl="node2" presStyleIdx="5" presStyleCnt="6"/>
      <dgm:spPr/>
      <dgm:t>
        <a:bodyPr/>
        <a:lstStyle/>
        <a:p>
          <a:endParaRPr lang="pt-BR"/>
        </a:p>
      </dgm:t>
    </dgm:pt>
    <dgm:pt modelId="{63B5F515-8769-D54B-BFAB-55799CB1A0E3}" type="pres">
      <dgm:prSet presAssocID="{A8A9C18E-019C-3448-8208-2F40ABDAFE1B}" presName="hierChild4" presStyleCnt="0"/>
      <dgm:spPr/>
    </dgm:pt>
    <dgm:pt modelId="{3F772E2D-FF9C-8442-8925-3E7111052794}" type="pres">
      <dgm:prSet presAssocID="{4B5CD2DC-8B5A-4741-8FB2-5ED3EFBDF131}" presName="Name37" presStyleLbl="parChTrans1D3" presStyleIdx="15" presStyleCnt="16"/>
      <dgm:spPr/>
      <dgm:t>
        <a:bodyPr/>
        <a:lstStyle/>
        <a:p>
          <a:endParaRPr lang="pt-BR"/>
        </a:p>
      </dgm:t>
    </dgm:pt>
    <dgm:pt modelId="{48EF61AC-B696-4D43-A91B-312F4FF30084}" type="pres">
      <dgm:prSet presAssocID="{A784DF51-5338-F741-A2D9-A140A59E6995}" presName="hierRoot2" presStyleCnt="0">
        <dgm:presLayoutVars>
          <dgm:hierBranch val="init"/>
        </dgm:presLayoutVars>
      </dgm:prSet>
      <dgm:spPr/>
    </dgm:pt>
    <dgm:pt modelId="{B2539B00-0959-0349-A231-D0FB0C32AF4D}" type="pres">
      <dgm:prSet presAssocID="{A784DF51-5338-F741-A2D9-A140A59E6995}" presName="rootComposite" presStyleCnt="0"/>
      <dgm:spPr/>
    </dgm:pt>
    <dgm:pt modelId="{50B055B9-5D10-A941-B942-DEC9F5F46CE2}" type="pres">
      <dgm:prSet presAssocID="{A784DF51-5338-F741-A2D9-A140A59E6995}" presName="rootText" presStyleLbl="node3" presStyleIdx="15" presStyleCnt="16">
        <dgm:presLayoutVars>
          <dgm:chPref val="3"/>
        </dgm:presLayoutVars>
      </dgm:prSet>
      <dgm:spPr/>
      <dgm:t>
        <a:bodyPr/>
        <a:lstStyle/>
        <a:p>
          <a:endParaRPr lang="pt-BR"/>
        </a:p>
      </dgm:t>
    </dgm:pt>
    <dgm:pt modelId="{9D959BFE-3183-DC42-A8CF-7E8E07A20DD1}" type="pres">
      <dgm:prSet presAssocID="{A784DF51-5338-F741-A2D9-A140A59E6995}" presName="rootConnector" presStyleLbl="node3" presStyleIdx="15" presStyleCnt="16"/>
      <dgm:spPr/>
      <dgm:t>
        <a:bodyPr/>
        <a:lstStyle/>
        <a:p>
          <a:endParaRPr lang="pt-BR"/>
        </a:p>
      </dgm:t>
    </dgm:pt>
    <dgm:pt modelId="{450B0CE4-2389-A844-93D9-1DA3050F6C75}" type="pres">
      <dgm:prSet presAssocID="{A784DF51-5338-F741-A2D9-A140A59E6995}" presName="hierChild4" presStyleCnt="0"/>
      <dgm:spPr/>
    </dgm:pt>
    <dgm:pt modelId="{7A7B989E-3743-8347-A63F-22287F4AB898}" type="pres">
      <dgm:prSet presAssocID="{A784DF51-5338-F741-A2D9-A140A59E6995}" presName="hierChild5" presStyleCnt="0"/>
      <dgm:spPr/>
    </dgm:pt>
    <dgm:pt modelId="{9B171248-A625-0F41-A42F-8DC5A4B4370A}" type="pres">
      <dgm:prSet presAssocID="{A8A9C18E-019C-3448-8208-2F40ABDAFE1B}" presName="hierChild5" presStyleCnt="0"/>
      <dgm:spPr/>
    </dgm:pt>
    <dgm:pt modelId="{1236D148-E334-48CC-8745-C9BC0BA12619}" type="pres">
      <dgm:prSet presAssocID="{E186E560-529E-4662-961A-BB7460EA586E}" presName="hierChild3" presStyleCnt="0"/>
      <dgm:spPr/>
    </dgm:pt>
  </dgm:ptLst>
  <dgm:cxnLst>
    <dgm:cxn modelId="{C176ECFF-27C9-2343-AEDD-945B5A8FCAC7}" type="presOf" srcId="{7F838B3E-4833-9641-A465-327BCE85ABC3}" destId="{BBB0825D-C8D1-AD46-A640-35C0885346AF}" srcOrd="1" destOrd="0" presId="urn:microsoft.com/office/officeart/2005/8/layout/orgChart1"/>
    <dgm:cxn modelId="{C5716FB7-4B17-3344-AC4D-A3A157AE9DE3}" type="presOf" srcId="{BC339FDD-AE82-4101-9C0C-A225F3B741CB}" destId="{E04B8720-49F7-4A28-9B44-8765C0FE88D2}" srcOrd="0" destOrd="0" presId="urn:microsoft.com/office/officeart/2005/8/layout/orgChart1"/>
    <dgm:cxn modelId="{4C51A7AB-EEAC-0A46-A42D-C94EB171D209}" type="presOf" srcId="{4F3211D5-6452-E34D-8B7A-0F2F642A0624}" destId="{A1D8F82E-1B75-9747-82C0-81D7F7AB12AB}" srcOrd="0" destOrd="0" presId="urn:microsoft.com/office/officeart/2005/8/layout/orgChart1"/>
    <dgm:cxn modelId="{E218AF84-D712-554E-B1B1-726E412B168D}" type="presOf" srcId="{AA8C0C4F-7F4B-443C-A9F1-769918F1B24F}" destId="{88E11FC9-0D32-4ECD-9472-FF8D7C3C88CD}" srcOrd="1" destOrd="0" presId="urn:microsoft.com/office/officeart/2005/8/layout/orgChart1"/>
    <dgm:cxn modelId="{EB01FA1E-C861-4D50-A598-EC068A7C1184}" srcId="{80240E7D-97A1-4835-8D47-A0A2F22116E2}" destId="{AA8C0C4F-7F4B-443C-A9F1-769918F1B24F}" srcOrd="0" destOrd="0" parTransId="{AF80CD43-AC40-4722-AB89-8BE30011C417}" sibTransId="{F5F85152-EFAF-4E3E-BB80-7A58EF316BC5}"/>
    <dgm:cxn modelId="{69B2223E-20EE-C44E-8791-6D8D8F3F6DD2}" type="presOf" srcId="{6AC96D57-9609-4382-8475-9D6062A34A44}" destId="{F05B4512-5FF6-4945-A755-776D9D752937}" srcOrd="1" destOrd="0" presId="urn:microsoft.com/office/officeart/2005/8/layout/orgChart1"/>
    <dgm:cxn modelId="{3BAE3957-5EA3-5A4A-A2E2-0F3BD85605C6}" type="presOf" srcId="{80240E7D-97A1-4835-8D47-A0A2F22116E2}" destId="{399B12E7-259B-47BD-851B-74961E254584}" srcOrd="1" destOrd="0" presId="urn:microsoft.com/office/officeart/2005/8/layout/orgChart1"/>
    <dgm:cxn modelId="{5C445888-9849-4D51-A854-31476AC77F54}" srcId="{9A4030D7-4BC0-47F6-8C69-CD89F4FACA25}" destId="{9DBCE42E-3402-495E-BFF5-BDF9738E7903}" srcOrd="2" destOrd="0" parTransId="{85BD3439-075A-4740-AD34-26686224A69B}" sibTransId="{C8094C2E-83A4-4DC1-8B54-61AAFF805550}"/>
    <dgm:cxn modelId="{644B35F0-5BA5-4FBC-BA74-02A9DF77BBB3}" srcId="{9A4030D7-4BC0-47F6-8C69-CD89F4FACA25}" destId="{562AD108-D373-4845-B99B-01F14275C6CE}" srcOrd="0" destOrd="0" parTransId="{55AE6EC0-5726-415F-BB2E-D0066B95EBE7}" sibTransId="{19A92D3B-5F83-4D06-BEE8-53F10DAB77DA}"/>
    <dgm:cxn modelId="{7E22A42B-EBBD-E44D-92BF-76322F6F8F14}" srcId="{326BD9B3-AA03-884C-9C9C-7D564914643D}" destId="{BE85B3C6-6F84-1C41-B74D-2D7804CB3EEB}" srcOrd="4" destOrd="0" parTransId="{517CE702-1F5B-844D-A5E7-BC9B38C86EFF}" sibTransId="{6C605B6C-D13A-D84E-B8FD-47703D11D7F5}"/>
    <dgm:cxn modelId="{992F2EBF-3774-9B4F-8A64-09DF47D9A1C6}" type="presOf" srcId="{743AEADC-7DEC-40B7-8ECF-7C9E7715B74E}" destId="{789AC76B-7C7E-4182-88C0-C185792BE0B9}" srcOrd="0" destOrd="0" presId="urn:microsoft.com/office/officeart/2005/8/layout/orgChart1"/>
    <dgm:cxn modelId="{0B67A8E2-7B51-7048-9853-43D4512289B2}" type="presOf" srcId="{85BD3439-075A-4740-AD34-26686224A69B}" destId="{D3067E94-9E2E-4109-BBF8-B03B79E4CEA2}" srcOrd="0" destOrd="0" presId="urn:microsoft.com/office/officeart/2005/8/layout/orgChart1"/>
    <dgm:cxn modelId="{3DF3E32E-1E66-3842-953D-74E103219A8C}" type="presOf" srcId="{CF77276E-B788-4FD3-BF4F-B610DD409BC1}" destId="{383776D6-0AE4-450B-8EFE-F8ADB2C74E49}" srcOrd="0" destOrd="0" presId="urn:microsoft.com/office/officeart/2005/8/layout/orgChart1"/>
    <dgm:cxn modelId="{39B2EBB4-6E2F-0247-A1B8-0C2A07738DC0}" type="presOf" srcId="{8BF720C0-00CA-6C4C-9267-E09866659839}" destId="{AA916E82-954A-E94E-B6EF-A7CBB9A68211}" srcOrd="0" destOrd="0" presId="urn:microsoft.com/office/officeart/2005/8/layout/orgChart1"/>
    <dgm:cxn modelId="{638A253D-55C8-1240-A6B0-7560FD6F79AC}" type="presOf" srcId="{4B5CD2DC-8B5A-4741-8FB2-5ED3EFBDF131}" destId="{3F772E2D-FF9C-8442-8925-3E7111052794}" srcOrd="0" destOrd="0" presId="urn:microsoft.com/office/officeart/2005/8/layout/orgChart1"/>
    <dgm:cxn modelId="{3B6974C5-6E24-0747-8DD8-AF7A2D402613}" type="presOf" srcId="{F2E7C8F9-BC98-A348-9328-FF3F4404FD97}" destId="{9BFF91AF-A65C-8541-80F3-DF799B93A8F9}" srcOrd="1" destOrd="0" presId="urn:microsoft.com/office/officeart/2005/8/layout/orgChart1"/>
    <dgm:cxn modelId="{8123AAD7-BE4E-8B4D-B767-A5BB85D8E916}" type="presOf" srcId="{BE85B3C6-6F84-1C41-B74D-2D7804CB3EEB}" destId="{D00913C2-1BB7-BF46-BCCC-08D27FFF72DA}" srcOrd="0" destOrd="0" presId="urn:microsoft.com/office/officeart/2005/8/layout/orgChart1"/>
    <dgm:cxn modelId="{AEB1AB69-3775-4516-ACDB-2CCF0D78EB0D}" srcId="{E186E560-529E-4662-961A-BB7460EA586E}" destId="{6AC96D57-9609-4382-8475-9D6062A34A44}" srcOrd="2" destOrd="0" parTransId="{47EA99DA-1FD3-4569-A896-D41338AA0377}" sibTransId="{CAE88AE7-981B-4D15-8342-6AA0008D5492}"/>
    <dgm:cxn modelId="{3AF18328-3B29-B24A-A6C0-B5EB80EF4F0C}" srcId="{6AC96D57-9609-4382-8475-9D6062A34A44}" destId="{4265F08B-D353-6E45-B90B-909A9FCEDD19}" srcOrd="0" destOrd="0" parTransId="{A27C075D-75E6-4D40-A8AF-1EC005F74657}" sibTransId="{B90C5E5E-4E3F-2B4F-9DDF-25563A7EE699}"/>
    <dgm:cxn modelId="{06E96107-EFCE-9643-9E64-C6B67A7ACF2C}" type="presOf" srcId="{80240E7D-97A1-4835-8D47-A0A2F22116E2}" destId="{AC441D2C-2399-4B8F-AA83-6A39971F930A}" srcOrd="0" destOrd="0" presId="urn:microsoft.com/office/officeart/2005/8/layout/orgChart1"/>
    <dgm:cxn modelId="{A10E79E3-E338-D84B-BE7D-87F25532F762}" srcId="{326BD9B3-AA03-884C-9C9C-7D564914643D}" destId="{1ACA2A2D-E1CD-134C-82A5-94018006D5AB}" srcOrd="2" destOrd="0" parTransId="{22B63B22-FE25-B541-95F8-622D298B724A}" sibTransId="{214BFA64-4C65-5749-B55D-53E560965A46}"/>
    <dgm:cxn modelId="{6ECDAD5B-7E2A-9F40-81D2-5D5813216F77}" type="presOf" srcId="{AA8C0C4F-7F4B-443C-A9F1-769918F1B24F}" destId="{8A7B4018-FB7D-4CCA-8C03-7E26C9590080}" srcOrd="0" destOrd="0" presId="urn:microsoft.com/office/officeart/2005/8/layout/orgChart1"/>
    <dgm:cxn modelId="{5E59771E-0853-3E43-A99E-B7712BB54421}" type="presOf" srcId="{517CE702-1F5B-844D-A5E7-BC9B38C86EFF}" destId="{744EFBBA-16CD-A74E-BC41-C222572859F2}" srcOrd="0" destOrd="0" presId="urn:microsoft.com/office/officeart/2005/8/layout/orgChart1"/>
    <dgm:cxn modelId="{BAD5CB6B-C34F-8843-AB8D-C570EC993017}" type="presOf" srcId="{9A4030D7-4BC0-47F6-8C69-CD89F4FACA25}" destId="{3BC5E3A3-27A0-4EC3-85FE-CE509E45E93D}" srcOrd="0" destOrd="0" presId="urn:microsoft.com/office/officeart/2005/8/layout/orgChart1"/>
    <dgm:cxn modelId="{3E8F26EB-F62D-C045-91F7-6BC2958C2A7B}" type="presOf" srcId="{9DBCE42E-3402-495E-BFF5-BDF9738E7903}" destId="{CFBE3004-059B-4554-AEA7-5DF2BA200312}" srcOrd="1" destOrd="0" presId="urn:microsoft.com/office/officeart/2005/8/layout/orgChart1"/>
    <dgm:cxn modelId="{E276298C-CAFE-CA4A-BBD6-83CEF2EDD412}" type="presOf" srcId="{EC379D9B-E14A-BC49-B862-8C4998714502}" destId="{804FE175-0700-3649-BB03-24D776024095}" srcOrd="1" destOrd="0" presId="urn:microsoft.com/office/officeart/2005/8/layout/orgChart1"/>
    <dgm:cxn modelId="{D428B6F9-95E1-9D49-AC27-053DE6CA48A5}" type="presOf" srcId="{56EE4ABD-196D-8843-8F6A-54081DD58B38}" destId="{D654A3DF-D1B6-9042-813E-32A4E5565D10}" srcOrd="0" destOrd="0" presId="urn:microsoft.com/office/officeart/2005/8/layout/orgChart1"/>
    <dgm:cxn modelId="{032AAC94-77C0-1840-82EE-6E69A0ADE502}" type="presOf" srcId="{326BD9B3-AA03-884C-9C9C-7D564914643D}" destId="{F55C978E-E57F-784B-B880-50F33E23ED59}" srcOrd="1" destOrd="0" presId="urn:microsoft.com/office/officeart/2005/8/layout/orgChart1"/>
    <dgm:cxn modelId="{A499BB02-E8BB-074B-BF77-FC64D7B157C7}" srcId="{326BD9B3-AA03-884C-9C9C-7D564914643D}" destId="{1D0FA64A-D92F-2642-A6FF-17C9926056A8}" srcOrd="1" destOrd="0" parTransId="{A30D6C32-67F2-9D45-912E-3F75A5966B0C}" sibTransId="{42F9008E-8EAF-024F-B897-1DFBC6B7D62F}"/>
    <dgm:cxn modelId="{D61A5E5C-B60F-BD46-A337-AB8BDF74AFE2}" srcId="{326BD9B3-AA03-884C-9C9C-7D564914643D}" destId="{EC379D9B-E14A-BC49-B862-8C4998714502}" srcOrd="0" destOrd="0" parTransId="{3D75AF89-6C5E-B54C-BEA2-B1A64E8FD9CF}" sibTransId="{6BEDDAD9-4E7C-8B48-86FC-0FAB3795E287}"/>
    <dgm:cxn modelId="{C85B0EA4-5C86-7643-BAC4-BEDA5F09A209}" type="presOf" srcId="{56ED151F-54C7-0543-A489-592210B25EFD}" destId="{5A1AE97E-3A38-BB45-A54F-D8A54657A6D9}" srcOrd="0" destOrd="0" presId="urn:microsoft.com/office/officeart/2005/8/layout/orgChart1"/>
    <dgm:cxn modelId="{EB53F9CF-B2C1-4847-8777-1CF24C40442A}" type="presOf" srcId="{1ACA2A2D-E1CD-134C-82A5-94018006D5AB}" destId="{578EDD2C-5FCA-2B41-A0A0-A737C42386EF}" srcOrd="0" destOrd="0" presId="urn:microsoft.com/office/officeart/2005/8/layout/orgChart1"/>
    <dgm:cxn modelId="{9367ADF5-CF99-094A-9D8F-036C500886DA}" type="presOf" srcId="{F980AF12-04D3-4AB4-8E1B-10B011783004}" destId="{C483B148-77DB-49D0-A888-C430B72079AB}" srcOrd="0" destOrd="0" presId="urn:microsoft.com/office/officeart/2005/8/layout/orgChart1"/>
    <dgm:cxn modelId="{6CC5CEC7-892E-304A-9790-09BF7B8C8B2C}" type="presOf" srcId="{A8A9C18E-019C-3448-8208-2F40ABDAFE1B}" destId="{EDF64CA6-BD60-3845-B3F5-F4EFAC16B64C}" srcOrd="0" destOrd="0" presId="urn:microsoft.com/office/officeart/2005/8/layout/orgChart1"/>
    <dgm:cxn modelId="{A45A05A8-761C-5340-9182-F49614DF2CC8}" type="presOf" srcId="{326BD9B3-AA03-884C-9C9C-7D564914643D}" destId="{76962BA0-8BAA-7C43-AE0B-BDD143030714}" srcOrd="0" destOrd="0" presId="urn:microsoft.com/office/officeart/2005/8/layout/orgChart1"/>
    <dgm:cxn modelId="{41E122D0-0F46-664B-81E5-D177D40F530F}" srcId="{326BD9B3-AA03-884C-9C9C-7D564914643D}" destId="{56EE4ABD-196D-8843-8F6A-54081DD58B38}" srcOrd="3" destOrd="0" parTransId="{4F3211D5-6452-E34D-8B7A-0F2F642A0624}" sibTransId="{69FAC0C4-590A-7348-BC43-211A9B1D6D6E}"/>
    <dgm:cxn modelId="{FF0E3A86-DBF2-416D-BC23-AB902AF56DC3}" srcId="{E186E560-529E-4662-961A-BB7460EA586E}" destId="{9A4030D7-4BC0-47F6-8C69-CD89F4FACA25}" srcOrd="1" destOrd="0" parTransId="{743AEADC-7DEC-40B7-8ECF-7C9E7715B74E}" sibTransId="{DA3CDE74-225E-4BF7-88A2-FB995B4BABA7}"/>
    <dgm:cxn modelId="{0B7A1E7F-55BB-405E-A725-E0D69A9BF450}" srcId="{C326D723-6829-4CD4-AFF5-B2DBE013A7B3}" destId="{E186E560-529E-4662-961A-BB7460EA586E}" srcOrd="0" destOrd="0" parTransId="{57AE4CDB-5AE4-4678-8E18-07952489A8ED}" sibTransId="{190A590F-5CC8-4A13-B1D0-B95DFF36B0D6}"/>
    <dgm:cxn modelId="{CA5733DE-36DE-7C42-B7F6-F40C4BA2A70E}" type="presOf" srcId="{F2E7C8F9-BC98-A348-9328-FF3F4404FD97}" destId="{C9359758-ABC6-E045-A1F3-C833CE49984E}" srcOrd="0" destOrd="0" presId="urn:microsoft.com/office/officeart/2005/8/layout/orgChart1"/>
    <dgm:cxn modelId="{8E96D0E7-36D0-4F4A-9AA5-7FB19F2797CF}" type="presOf" srcId="{3D75AF89-6C5E-B54C-BEA2-B1A64E8FD9CF}" destId="{35B33EDA-0391-CE4F-B559-FBC6317D2717}" srcOrd="0" destOrd="0" presId="urn:microsoft.com/office/officeart/2005/8/layout/orgChart1"/>
    <dgm:cxn modelId="{7E0B2B2D-AC75-D540-AB3E-0F6A39171B1A}" type="presOf" srcId="{E8975FB4-EAC5-A042-95A8-A32203CFD9E6}" destId="{E9083F9C-706A-6045-8B90-47057A91E5CA}" srcOrd="1" destOrd="0" presId="urn:microsoft.com/office/officeart/2005/8/layout/orgChart1"/>
    <dgm:cxn modelId="{22E7038E-9679-F443-8AB6-D1BB2D670922}" srcId="{80240E7D-97A1-4835-8D47-A0A2F22116E2}" destId="{E8975FB4-EAC5-A042-95A8-A32203CFD9E6}" srcOrd="1" destOrd="0" parTransId="{D2296B6F-CFD8-0D48-987D-A9704E239430}" sibTransId="{63A1B718-3517-B140-8673-68143B6D7940}"/>
    <dgm:cxn modelId="{38A69045-962C-DD40-BB45-C83C7C3D974D}" srcId="{E186E560-529E-4662-961A-BB7460EA586E}" destId="{326BD9B3-AA03-884C-9C9C-7D564914643D}" srcOrd="3" destOrd="0" parTransId="{D9B19C28-F1F4-7246-807F-1593DF9F392A}" sibTransId="{8CFA9027-6AA5-5E4C-8BE2-0CD48D9CE104}"/>
    <dgm:cxn modelId="{0924E04E-F808-7646-8891-646DDB683E88}" type="presOf" srcId="{A30D6C32-67F2-9D45-912E-3F75A5966B0C}" destId="{B15577FD-432E-4542-9388-0E73F1DC1C19}" srcOrd="0" destOrd="0" presId="urn:microsoft.com/office/officeart/2005/8/layout/orgChart1"/>
    <dgm:cxn modelId="{76D2289E-D911-2A49-9984-9F1950640C36}" srcId="{7F838B3E-4833-9641-A465-327BCE85ABC3}" destId="{A0C49562-13D0-2044-9BC8-EFB3AF9E4D90}" srcOrd="0" destOrd="0" parTransId="{8BF720C0-00CA-6C4C-9267-E09866659839}" sibTransId="{761ECF2F-BE09-444F-9B48-C907E11BCAEC}"/>
    <dgm:cxn modelId="{0A87F059-BC6A-614B-900C-58A986831D90}" type="presOf" srcId="{9A4030D7-4BC0-47F6-8C69-CD89F4FACA25}" destId="{72934F47-9EEA-4F30-8C41-83D5FB3CCCCB}" srcOrd="1" destOrd="0" presId="urn:microsoft.com/office/officeart/2005/8/layout/orgChart1"/>
    <dgm:cxn modelId="{596C75F9-D6D9-4F4F-8963-92EE754BEEE9}" type="presOf" srcId="{A27C075D-75E6-4D40-A8AF-1EC005F74657}" destId="{17CFDD81-881C-F548-9CF5-C9D3D2B1E1E4}" srcOrd="0" destOrd="0" presId="urn:microsoft.com/office/officeart/2005/8/layout/orgChart1"/>
    <dgm:cxn modelId="{90A4714F-1D04-D84E-876F-A748D555AEC2}" type="presOf" srcId="{E186E560-529E-4662-961A-BB7460EA586E}" destId="{0D102416-F4F7-47FA-BE94-458587B15766}" srcOrd="1" destOrd="0" presId="urn:microsoft.com/office/officeart/2005/8/layout/orgChart1"/>
    <dgm:cxn modelId="{63724583-BF42-2741-BFEC-31F8CC984885}" type="presOf" srcId="{6AC96D57-9609-4382-8475-9D6062A34A44}" destId="{A3819A2C-5694-4BA3-A9C1-D3EA79A8C385}" srcOrd="0" destOrd="0" presId="urn:microsoft.com/office/officeart/2005/8/layout/orgChart1"/>
    <dgm:cxn modelId="{86F598D8-27D6-6B49-B31A-5690B19B2D62}" type="presOf" srcId="{E186E560-529E-4662-961A-BB7460EA586E}" destId="{E306267B-2EA6-4433-B89F-9E9EADC53B94}" srcOrd="0" destOrd="0" presId="urn:microsoft.com/office/officeart/2005/8/layout/orgChart1"/>
    <dgm:cxn modelId="{5641B871-CB6C-7549-A762-5E57A87D5FAA}" type="presOf" srcId="{7091A41E-92FC-6F4E-9CB3-EEE19BD3C590}" destId="{44422655-85B9-F849-B83A-950FBCBCED37}" srcOrd="1" destOrd="0" presId="urn:microsoft.com/office/officeart/2005/8/layout/orgChart1"/>
    <dgm:cxn modelId="{FD20EB58-1C68-DF4A-852C-A80A0AA8AA6A}" type="presOf" srcId="{A0C49562-13D0-2044-9BC8-EFB3AF9E4D90}" destId="{1F550E37-ACCD-E94D-8786-0AF3DC0D25A7}" srcOrd="0" destOrd="0" presId="urn:microsoft.com/office/officeart/2005/8/layout/orgChart1"/>
    <dgm:cxn modelId="{B44E9FCE-2706-3C4A-A8DB-FDA078C327EC}" srcId="{E186E560-529E-4662-961A-BB7460EA586E}" destId="{7F838B3E-4833-9641-A465-327BCE85ABC3}" srcOrd="4" destOrd="0" parTransId="{A5EF90A4-5E23-D94E-8C42-D8C8979633F7}" sibTransId="{490226F0-B858-F144-9746-499C42EC011E}"/>
    <dgm:cxn modelId="{6CF124C5-0637-214E-A61A-ECF86CE19B50}" type="presOf" srcId="{CF77276E-B788-4FD3-BF4F-B610DD409BC1}" destId="{33CBD4BE-DA62-488E-82F1-53F33A07160B}" srcOrd="1" destOrd="0" presId="urn:microsoft.com/office/officeart/2005/8/layout/orgChart1"/>
    <dgm:cxn modelId="{30C93D57-A149-8140-909F-5B7EC9A6D843}" type="presOf" srcId="{AF80CD43-AC40-4722-AB89-8BE30011C417}" destId="{616D60A9-2A26-4436-826C-3D1C65440927}" srcOrd="0" destOrd="0" presId="urn:microsoft.com/office/officeart/2005/8/layout/orgChart1"/>
    <dgm:cxn modelId="{D305DD77-121E-064B-A3B4-92A74A0FB1E6}" type="presOf" srcId="{A5EF90A4-5E23-D94E-8C42-D8C8979633F7}" destId="{76C1727F-5F99-BE49-8573-D4B53993850F}" srcOrd="0" destOrd="0" presId="urn:microsoft.com/office/officeart/2005/8/layout/orgChart1"/>
    <dgm:cxn modelId="{886FFABA-FF8D-1446-A410-EE5790050EBC}" type="presOf" srcId="{A8A9C18E-019C-3448-8208-2F40ABDAFE1B}" destId="{926BF36C-1C5F-5147-8333-B1D429F36AFA}" srcOrd="1" destOrd="0" presId="urn:microsoft.com/office/officeart/2005/8/layout/orgChart1"/>
    <dgm:cxn modelId="{57BD059E-0061-CC44-9CD8-8388EDBAFEE6}" type="presOf" srcId="{C326D723-6829-4CD4-AFF5-B2DBE013A7B3}" destId="{54347017-5982-43D5-90FB-CF5DC5906240}" srcOrd="0" destOrd="0" presId="urn:microsoft.com/office/officeart/2005/8/layout/orgChart1"/>
    <dgm:cxn modelId="{D9D494EB-F9EC-4940-B354-E0D3422ED11C}" type="presOf" srcId="{47EA99DA-1FD3-4569-A896-D41338AA0377}" destId="{4D09B4B5-E58A-4025-A5DF-0F21AE0505AC}" srcOrd="0" destOrd="0" presId="urn:microsoft.com/office/officeart/2005/8/layout/orgChart1"/>
    <dgm:cxn modelId="{60D52F31-6FA0-774D-B803-455482812596}" type="presOf" srcId="{1ACA2A2D-E1CD-134C-82A5-94018006D5AB}" destId="{0200D10B-70D5-7647-ACC7-C8946791BE26}" srcOrd="1" destOrd="0" presId="urn:microsoft.com/office/officeart/2005/8/layout/orgChart1"/>
    <dgm:cxn modelId="{C5437912-BDAA-3E48-A961-DB5737CADB64}" srcId="{E186E560-529E-4662-961A-BB7460EA586E}" destId="{A8A9C18E-019C-3448-8208-2F40ABDAFE1B}" srcOrd="5" destOrd="0" parTransId="{FC5FDE45-75CF-9C48-8D5A-C6E2CC672C1F}" sibTransId="{D2719E1E-5E46-EF49-AC04-7DF82194331B}"/>
    <dgm:cxn modelId="{E9208F31-3D65-6947-821C-118A24875F4F}" type="presOf" srcId="{D9B19C28-F1F4-7246-807F-1593DF9F392A}" destId="{CFCA856E-7C40-7548-80A0-331513039ECA}" srcOrd="0" destOrd="0" presId="urn:microsoft.com/office/officeart/2005/8/layout/orgChart1"/>
    <dgm:cxn modelId="{8857D7D3-A390-5342-AA45-49C90A35F658}" type="presOf" srcId="{562AD108-D373-4845-B99B-01F14275C6CE}" destId="{D8B2BDC9-0E8A-497C-AE97-C7CE303217FF}" srcOrd="1" destOrd="0" presId="urn:microsoft.com/office/officeart/2005/8/layout/orgChart1"/>
    <dgm:cxn modelId="{33E509FB-D82E-744A-9E1F-7E05069D7EF7}" type="presOf" srcId="{562AD108-D373-4845-B99B-01F14275C6CE}" destId="{3E967513-41D1-493E-98F3-6E950F688214}" srcOrd="0" destOrd="0" presId="urn:microsoft.com/office/officeart/2005/8/layout/orgChart1"/>
    <dgm:cxn modelId="{F2B3CA58-F674-BF4B-8315-35BAF61AFB1E}" srcId="{80240E7D-97A1-4835-8D47-A0A2F22116E2}" destId="{7091A41E-92FC-6F4E-9CB3-EEE19BD3C590}" srcOrd="2" destOrd="0" parTransId="{D0AB0B1E-7D73-EA48-AC72-E1B91BA79480}" sibTransId="{1683E442-3E9A-7E48-80B7-B142F24B9F9D}"/>
    <dgm:cxn modelId="{301A3653-AFB1-8040-BA66-B01C84A6C04C}" type="presOf" srcId="{BE85B3C6-6F84-1C41-B74D-2D7804CB3EEB}" destId="{17EE0101-F912-804E-BF80-F4DAC86822CA}" srcOrd="1" destOrd="0" presId="urn:microsoft.com/office/officeart/2005/8/layout/orgChart1"/>
    <dgm:cxn modelId="{75063107-D881-B343-BE07-793F8406651F}" type="presOf" srcId="{7F838B3E-4833-9641-A465-327BCE85ABC3}" destId="{35055279-E9CA-AD4F-B7B6-66FB8A965619}" srcOrd="0" destOrd="0" presId="urn:microsoft.com/office/officeart/2005/8/layout/orgChart1"/>
    <dgm:cxn modelId="{FB2E214D-7D58-964F-8E69-0D1ECC91376B}" type="presOf" srcId="{A784DF51-5338-F741-A2D9-A140A59E6995}" destId="{50B055B9-5D10-A941-B942-DEC9F5F46CE2}" srcOrd="0" destOrd="0" presId="urn:microsoft.com/office/officeart/2005/8/layout/orgChart1"/>
    <dgm:cxn modelId="{E3067CC0-909F-6849-BB70-2A6155250E3E}" type="presOf" srcId="{1D0FA64A-D92F-2642-A6FF-17C9926056A8}" destId="{FE645E73-0EE7-654C-BF53-525767A238BC}" srcOrd="1" destOrd="0" presId="urn:microsoft.com/office/officeart/2005/8/layout/orgChart1"/>
    <dgm:cxn modelId="{6C90DD0B-2E2A-5640-856C-4C2EE7217785}" type="presOf" srcId="{22B63B22-FE25-B541-95F8-622D298B724A}" destId="{D1259F97-FB60-774F-A6BA-06094CEEB49C}" srcOrd="0" destOrd="0" presId="urn:microsoft.com/office/officeart/2005/8/layout/orgChart1"/>
    <dgm:cxn modelId="{9C821A42-B254-3F4F-B002-FF3F1F1844C5}" type="presOf" srcId="{4265F08B-D353-6E45-B90B-909A9FCEDD19}" destId="{44F11BAC-8C53-3449-BD59-1631A1E525D1}" srcOrd="0" destOrd="0" presId="urn:microsoft.com/office/officeart/2005/8/layout/orgChart1"/>
    <dgm:cxn modelId="{0D4480B2-BF56-6449-8410-1C08FD9F298D}" type="presOf" srcId="{E8975FB4-EAC5-A042-95A8-A32203CFD9E6}" destId="{F5A4FB72-59D4-7E47-85D8-4667F3A2123D}" srcOrd="0" destOrd="0" presId="urn:microsoft.com/office/officeart/2005/8/layout/orgChart1"/>
    <dgm:cxn modelId="{0C7810C3-3831-FF4F-BEE6-0634392C39E4}" srcId="{6AC96D57-9609-4382-8475-9D6062A34A44}" destId="{38C4CD9A-6EEA-604E-8BF2-561948503798}" srcOrd="1" destOrd="0" parTransId="{91CC73B4-4074-2F48-9317-F034EAE4119D}" sibTransId="{7DE07841-5BFD-1D48-9DA1-44A062773B5E}"/>
    <dgm:cxn modelId="{7E51526D-2B87-4F94-B629-48A2F255D448}" srcId="{E186E560-529E-4662-961A-BB7460EA586E}" destId="{80240E7D-97A1-4835-8D47-A0A2F22116E2}" srcOrd="0" destOrd="0" parTransId="{BC339FDD-AE82-4101-9C0C-A225F3B741CB}" sibTransId="{BFFDAD07-C356-4838-8185-7FB8C01654FE}"/>
    <dgm:cxn modelId="{6B21D09E-BB73-CF44-A767-E4E66781CB07}" type="presOf" srcId="{55AE6EC0-5726-415F-BB2E-D0066B95EBE7}" destId="{20FCC4AD-7726-4BD3-A7DD-14F234809E28}" srcOrd="0" destOrd="0" presId="urn:microsoft.com/office/officeart/2005/8/layout/orgChart1"/>
    <dgm:cxn modelId="{C42BBA89-770B-4F4B-B52D-D0A82A627BF3}" type="presOf" srcId="{38C4CD9A-6EEA-604E-8BF2-561948503798}" destId="{B6BD3108-5E71-5949-A4EC-CBC2BDB2B245}" srcOrd="1" destOrd="0" presId="urn:microsoft.com/office/officeart/2005/8/layout/orgChart1"/>
    <dgm:cxn modelId="{F058992D-94CA-A845-B611-5062025F32B8}" type="presOf" srcId="{1D0FA64A-D92F-2642-A6FF-17C9926056A8}" destId="{422E8B25-08EB-4F43-94DF-1517A8443569}" srcOrd="0" destOrd="0" presId="urn:microsoft.com/office/officeart/2005/8/layout/orgChart1"/>
    <dgm:cxn modelId="{439B69AA-E7E6-F349-96CC-4A61930FE9A0}" type="presOf" srcId="{9DBCE42E-3402-495E-BFF5-BDF9738E7903}" destId="{2D925438-584B-4419-B325-5112599CF5AC}" srcOrd="0" destOrd="0" presId="urn:microsoft.com/office/officeart/2005/8/layout/orgChart1"/>
    <dgm:cxn modelId="{93B40C92-694C-5842-9C8D-A57BCDE013DE}" type="presOf" srcId="{D0AB0B1E-7D73-EA48-AC72-E1B91BA79480}" destId="{FBDE6949-ACF5-0E4F-8A3A-AD5F2D1E43E4}" srcOrd="0" destOrd="0" presId="urn:microsoft.com/office/officeart/2005/8/layout/orgChart1"/>
    <dgm:cxn modelId="{0ECF6263-7823-994D-BF12-B3B300D6747D}" type="presOf" srcId="{A784DF51-5338-F741-A2D9-A140A59E6995}" destId="{9D959BFE-3183-DC42-A8CF-7E8E07A20DD1}" srcOrd="1" destOrd="0" presId="urn:microsoft.com/office/officeart/2005/8/layout/orgChart1"/>
    <dgm:cxn modelId="{34E07F8A-9397-EA45-AD9F-0635FB0E9698}" type="presOf" srcId="{4265F08B-D353-6E45-B90B-909A9FCEDD19}" destId="{22524D9D-766A-4E47-9226-675C7C292E4D}" srcOrd="1" destOrd="0" presId="urn:microsoft.com/office/officeart/2005/8/layout/orgChart1"/>
    <dgm:cxn modelId="{A04C4835-6B9F-6143-8146-CD8FE59E413B}" type="presOf" srcId="{7091A41E-92FC-6F4E-9CB3-EEE19BD3C590}" destId="{89DFDC5E-42E8-4440-952A-85C0A878E25A}" srcOrd="0" destOrd="0" presId="urn:microsoft.com/office/officeart/2005/8/layout/orgChart1"/>
    <dgm:cxn modelId="{DE99737C-0F2F-444D-9E3E-2BD9C25F23BC}" type="presOf" srcId="{EC379D9B-E14A-BC49-B862-8C4998714502}" destId="{D43423DF-4827-9048-8204-F57198803D7A}" srcOrd="0" destOrd="0" presId="urn:microsoft.com/office/officeart/2005/8/layout/orgChart1"/>
    <dgm:cxn modelId="{49D191BD-CCE0-AD47-A90F-9E8E91175D53}" type="presOf" srcId="{56EE4ABD-196D-8843-8F6A-54081DD58B38}" destId="{3BAD7FF6-B643-8640-A1E7-4A9D83CCD1B6}" srcOrd="1" destOrd="0" presId="urn:microsoft.com/office/officeart/2005/8/layout/orgChart1"/>
    <dgm:cxn modelId="{A31E4E7E-45DF-614F-B981-83B4D26B0DDF}" type="presOf" srcId="{38C4CD9A-6EEA-604E-8BF2-561948503798}" destId="{B8DDB035-EDEC-8445-814B-FEEA76643592}" srcOrd="0" destOrd="0" presId="urn:microsoft.com/office/officeart/2005/8/layout/orgChart1"/>
    <dgm:cxn modelId="{3D941943-225A-9048-8ADA-9FCE05B69380}" type="presOf" srcId="{D2296B6F-CFD8-0D48-987D-A9704E239430}" destId="{426FF4F0-D1CF-1446-9970-CC98495A0AC3}" srcOrd="0" destOrd="0" presId="urn:microsoft.com/office/officeart/2005/8/layout/orgChart1"/>
    <dgm:cxn modelId="{2EE8468C-53E1-6446-B74A-4964C269208F}" type="presOf" srcId="{A0C49562-13D0-2044-9BC8-EFB3AF9E4D90}" destId="{A92CB5E0-3A32-F449-BCD0-84BCE5716191}" srcOrd="1" destOrd="0" presId="urn:microsoft.com/office/officeart/2005/8/layout/orgChart1"/>
    <dgm:cxn modelId="{5E144C93-4342-264E-B13F-5F621EBA35E1}" type="presOf" srcId="{FC5FDE45-75CF-9C48-8D5A-C6E2CC672C1F}" destId="{88166D54-F731-8C4F-9F91-9CE67F6CBB43}" srcOrd="0" destOrd="0" presId="urn:microsoft.com/office/officeart/2005/8/layout/orgChart1"/>
    <dgm:cxn modelId="{434933F3-8ED1-4659-84D6-7764C2D47850}" srcId="{9A4030D7-4BC0-47F6-8C69-CD89F4FACA25}" destId="{CF77276E-B788-4FD3-BF4F-B610DD409BC1}" srcOrd="1" destOrd="0" parTransId="{F980AF12-04D3-4AB4-8E1B-10B011783004}" sibTransId="{6E5D9594-D673-420C-941D-7EA525F80E88}"/>
    <dgm:cxn modelId="{1741DAB4-6242-8B47-B909-AB6808ED1A52}" type="presOf" srcId="{91CC73B4-4074-2F48-9317-F034EAE4119D}" destId="{8E034CBB-AC15-DF4B-9BEB-AE52180D3996}" srcOrd="0" destOrd="0" presId="urn:microsoft.com/office/officeart/2005/8/layout/orgChart1"/>
    <dgm:cxn modelId="{E5FF2079-6EF3-404D-83EC-F518FE7E4A6E}" srcId="{7F838B3E-4833-9641-A465-327BCE85ABC3}" destId="{F2E7C8F9-BC98-A348-9328-FF3F4404FD97}" srcOrd="1" destOrd="0" parTransId="{56ED151F-54C7-0543-A489-592210B25EFD}" sibTransId="{2045784A-787C-8D4B-BF07-487B8E9F3786}"/>
    <dgm:cxn modelId="{3FBB389B-2320-CE48-BA49-F895D8646756}" srcId="{A8A9C18E-019C-3448-8208-2F40ABDAFE1B}" destId="{A784DF51-5338-F741-A2D9-A140A59E6995}" srcOrd="0" destOrd="0" parTransId="{4B5CD2DC-8B5A-4741-8FB2-5ED3EFBDF131}" sibTransId="{F30A57AB-EBAB-1541-A428-7280839E9A97}"/>
    <dgm:cxn modelId="{3D1DE2F1-B400-0749-B591-473ADB37D81D}" type="presParOf" srcId="{54347017-5982-43D5-90FB-CF5DC5906240}" destId="{EA397CDF-2E09-43E5-87F1-CE5937FDF0A8}" srcOrd="0" destOrd="0" presId="urn:microsoft.com/office/officeart/2005/8/layout/orgChart1"/>
    <dgm:cxn modelId="{6B1E5BC5-32EB-F94E-B8C6-28F194AFF62A}" type="presParOf" srcId="{EA397CDF-2E09-43E5-87F1-CE5937FDF0A8}" destId="{4748FDE0-D422-4ACC-B46F-B093E2590D5D}" srcOrd="0" destOrd="0" presId="urn:microsoft.com/office/officeart/2005/8/layout/orgChart1"/>
    <dgm:cxn modelId="{D89E0605-07D9-474B-A290-96F3991EB3D1}" type="presParOf" srcId="{4748FDE0-D422-4ACC-B46F-B093E2590D5D}" destId="{E306267B-2EA6-4433-B89F-9E9EADC53B94}" srcOrd="0" destOrd="0" presId="urn:microsoft.com/office/officeart/2005/8/layout/orgChart1"/>
    <dgm:cxn modelId="{F883FC33-E77F-9844-B143-715FED655200}" type="presParOf" srcId="{4748FDE0-D422-4ACC-B46F-B093E2590D5D}" destId="{0D102416-F4F7-47FA-BE94-458587B15766}" srcOrd="1" destOrd="0" presId="urn:microsoft.com/office/officeart/2005/8/layout/orgChart1"/>
    <dgm:cxn modelId="{4CE8ACFA-964A-8D42-8DE2-708851BC47BD}" type="presParOf" srcId="{EA397CDF-2E09-43E5-87F1-CE5937FDF0A8}" destId="{5396F9E5-DE49-4C03-BC08-AD705CD1F0CC}" srcOrd="1" destOrd="0" presId="urn:microsoft.com/office/officeart/2005/8/layout/orgChart1"/>
    <dgm:cxn modelId="{8683C34F-E785-0543-8CFE-0892B6B11F82}" type="presParOf" srcId="{5396F9E5-DE49-4C03-BC08-AD705CD1F0CC}" destId="{E04B8720-49F7-4A28-9B44-8765C0FE88D2}" srcOrd="0" destOrd="0" presId="urn:microsoft.com/office/officeart/2005/8/layout/orgChart1"/>
    <dgm:cxn modelId="{45320A51-4AAE-7C4B-ABC1-A560FE1418BE}" type="presParOf" srcId="{5396F9E5-DE49-4C03-BC08-AD705CD1F0CC}" destId="{1C8BD93C-92B5-4E13-9379-43BBE8CD26AF}" srcOrd="1" destOrd="0" presId="urn:microsoft.com/office/officeart/2005/8/layout/orgChart1"/>
    <dgm:cxn modelId="{47FE69C9-3AF8-4943-B1FE-A74ABF5FDEA3}" type="presParOf" srcId="{1C8BD93C-92B5-4E13-9379-43BBE8CD26AF}" destId="{6DF41C27-8475-40F8-9AAA-743F38E85D10}" srcOrd="0" destOrd="0" presId="urn:microsoft.com/office/officeart/2005/8/layout/orgChart1"/>
    <dgm:cxn modelId="{EDA2EF4A-8DEF-3049-B5CD-D59280050CCF}" type="presParOf" srcId="{6DF41C27-8475-40F8-9AAA-743F38E85D10}" destId="{AC441D2C-2399-4B8F-AA83-6A39971F930A}" srcOrd="0" destOrd="0" presId="urn:microsoft.com/office/officeart/2005/8/layout/orgChart1"/>
    <dgm:cxn modelId="{F5BFEEC1-4E3A-0E43-B076-F04B3463DF57}" type="presParOf" srcId="{6DF41C27-8475-40F8-9AAA-743F38E85D10}" destId="{399B12E7-259B-47BD-851B-74961E254584}" srcOrd="1" destOrd="0" presId="urn:microsoft.com/office/officeart/2005/8/layout/orgChart1"/>
    <dgm:cxn modelId="{84C642B0-2E0E-7240-8F12-F6C2933B6FB5}" type="presParOf" srcId="{1C8BD93C-92B5-4E13-9379-43BBE8CD26AF}" destId="{1B57EB4B-C995-45AA-8BE5-A0B077CDBCC5}" srcOrd="1" destOrd="0" presId="urn:microsoft.com/office/officeart/2005/8/layout/orgChart1"/>
    <dgm:cxn modelId="{02966B9F-65F6-3F4F-B382-DA80E4663BC0}" type="presParOf" srcId="{1B57EB4B-C995-45AA-8BE5-A0B077CDBCC5}" destId="{616D60A9-2A26-4436-826C-3D1C65440927}" srcOrd="0" destOrd="0" presId="urn:microsoft.com/office/officeart/2005/8/layout/orgChart1"/>
    <dgm:cxn modelId="{741C431E-E771-5C4C-B51E-8557B69A1475}" type="presParOf" srcId="{1B57EB4B-C995-45AA-8BE5-A0B077CDBCC5}" destId="{D239B44D-B718-4E59-91D5-AB9464A3FADD}" srcOrd="1" destOrd="0" presId="urn:microsoft.com/office/officeart/2005/8/layout/orgChart1"/>
    <dgm:cxn modelId="{34764B7F-D121-6D4C-A011-B84D1A4B3738}" type="presParOf" srcId="{D239B44D-B718-4E59-91D5-AB9464A3FADD}" destId="{F7DC2CB8-6BDB-42EE-8292-2C3B7E10415B}" srcOrd="0" destOrd="0" presId="urn:microsoft.com/office/officeart/2005/8/layout/orgChart1"/>
    <dgm:cxn modelId="{6A95206B-76E9-E345-A9FE-5A379F4F10E9}" type="presParOf" srcId="{F7DC2CB8-6BDB-42EE-8292-2C3B7E10415B}" destId="{8A7B4018-FB7D-4CCA-8C03-7E26C9590080}" srcOrd="0" destOrd="0" presId="urn:microsoft.com/office/officeart/2005/8/layout/orgChart1"/>
    <dgm:cxn modelId="{FC96699B-7F03-C34C-863C-1C78505EE381}" type="presParOf" srcId="{F7DC2CB8-6BDB-42EE-8292-2C3B7E10415B}" destId="{88E11FC9-0D32-4ECD-9472-FF8D7C3C88CD}" srcOrd="1" destOrd="0" presId="urn:microsoft.com/office/officeart/2005/8/layout/orgChart1"/>
    <dgm:cxn modelId="{CD35F7EE-395C-6A44-A9D2-093295885408}" type="presParOf" srcId="{D239B44D-B718-4E59-91D5-AB9464A3FADD}" destId="{8FD94499-D8D4-43F1-A58D-F1FECBC7BEBF}" srcOrd="1" destOrd="0" presId="urn:microsoft.com/office/officeart/2005/8/layout/orgChart1"/>
    <dgm:cxn modelId="{DC6E8A37-B88C-FA41-AFCB-56BADD06B30F}" type="presParOf" srcId="{D239B44D-B718-4E59-91D5-AB9464A3FADD}" destId="{90242CC0-FCF0-4C8B-BCFF-5DB5763A3232}" srcOrd="2" destOrd="0" presId="urn:microsoft.com/office/officeart/2005/8/layout/orgChart1"/>
    <dgm:cxn modelId="{74E3A4F6-6936-9A42-B20E-FD823FE1F2CB}" type="presParOf" srcId="{1B57EB4B-C995-45AA-8BE5-A0B077CDBCC5}" destId="{426FF4F0-D1CF-1446-9970-CC98495A0AC3}" srcOrd="2" destOrd="0" presId="urn:microsoft.com/office/officeart/2005/8/layout/orgChart1"/>
    <dgm:cxn modelId="{589943E1-CC00-7342-8B53-EE977DE45282}" type="presParOf" srcId="{1B57EB4B-C995-45AA-8BE5-A0B077CDBCC5}" destId="{4900AAEB-949A-3243-846E-5B220560D698}" srcOrd="3" destOrd="0" presId="urn:microsoft.com/office/officeart/2005/8/layout/orgChart1"/>
    <dgm:cxn modelId="{59BF9374-31AE-4C47-861D-FEBB63485335}" type="presParOf" srcId="{4900AAEB-949A-3243-846E-5B220560D698}" destId="{98B013C3-0D80-2B4C-969D-85FA53218E24}" srcOrd="0" destOrd="0" presId="urn:microsoft.com/office/officeart/2005/8/layout/orgChart1"/>
    <dgm:cxn modelId="{811E41DC-B263-F548-A3E8-CFA1AE7EB56D}" type="presParOf" srcId="{98B013C3-0D80-2B4C-969D-85FA53218E24}" destId="{F5A4FB72-59D4-7E47-85D8-4667F3A2123D}" srcOrd="0" destOrd="0" presId="urn:microsoft.com/office/officeart/2005/8/layout/orgChart1"/>
    <dgm:cxn modelId="{5E832DA0-FB8F-464F-912D-280D0BBC4EC2}" type="presParOf" srcId="{98B013C3-0D80-2B4C-969D-85FA53218E24}" destId="{E9083F9C-706A-6045-8B90-47057A91E5CA}" srcOrd="1" destOrd="0" presId="urn:microsoft.com/office/officeart/2005/8/layout/orgChart1"/>
    <dgm:cxn modelId="{3DBEFF0F-6CA3-B547-937E-4EF07270AF27}" type="presParOf" srcId="{4900AAEB-949A-3243-846E-5B220560D698}" destId="{127904B7-309D-C044-8A48-F89EE0538E15}" srcOrd="1" destOrd="0" presId="urn:microsoft.com/office/officeart/2005/8/layout/orgChart1"/>
    <dgm:cxn modelId="{9A31EA3F-003C-AF4A-9CA8-B38C0CD714CA}" type="presParOf" srcId="{4900AAEB-949A-3243-846E-5B220560D698}" destId="{185DC01D-83B6-6E4B-8906-51C29BE77BEC}" srcOrd="2" destOrd="0" presId="urn:microsoft.com/office/officeart/2005/8/layout/orgChart1"/>
    <dgm:cxn modelId="{0C3795A0-B5E3-F54A-A81A-185D4AAD1AA0}" type="presParOf" srcId="{1B57EB4B-C995-45AA-8BE5-A0B077CDBCC5}" destId="{FBDE6949-ACF5-0E4F-8A3A-AD5F2D1E43E4}" srcOrd="4" destOrd="0" presId="urn:microsoft.com/office/officeart/2005/8/layout/orgChart1"/>
    <dgm:cxn modelId="{593C8FBE-FB63-B84E-A6EC-B013638A49BF}" type="presParOf" srcId="{1B57EB4B-C995-45AA-8BE5-A0B077CDBCC5}" destId="{5A8DB5CA-5BAB-CD47-81F6-2869FA751186}" srcOrd="5" destOrd="0" presId="urn:microsoft.com/office/officeart/2005/8/layout/orgChart1"/>
    <dgm:cxn modelId="{B9A66C56-5109-2549-B4E4-BDCFB5BA3C36}" type="presParOf" srcId="{5A8DB5CA-5BAB-CD47-81F6-2869FA751186}" destId="{A0C1CB79-3DC6-2C46-BDA6-9863C9D1BCF7}" srcOrd="0" destOrd="0" presId="urn:microsoft.com/office/officeart/2005/8/layout/orgChart1"/>
    <dgm:cxn modelId="{4DD858A9-D790-6347-A585-1389FB439C2F}" type="presParOf" srcId="{A0C1CB79-3DC6-2C46-BDA6-9863C9D1BCF7}" destId="{89DFDC5E-42E8-4440-952A-85C0A878E25A}" srcOrd="0" destOrd="0" presId="urn:microsoft.com/office/officeart/2005/8/layout/orgChart1"/>
    <dgm:cxn modelId="{E01AECDE-4C58-684A-A683-A6622266BE0F}" type="presParOf" srcId="{A0C1CB79-3DC6-2C46-BDA6-9863C9D1BCF7}" destId="{44422655-85B9-F849-B83A-950FBCBCED37}" srcOrd="1" destOrd="0" presId="urn:microsoft.com/office/officeart/2005/8/layout/orgChart1"/>
    <dgm:cxn modelId="{6350BB9B-B996-BA41-AF10-E8D1688B2837}" type="presParOf" srcId="{5A8DB5CA-5BAB-CD47-81F6-2869FA751186}" destId="{971A690F-939A-D747-A7B6-2DCEB369A9EA}" srcOrd="1" destOrd="0" presId="urn:microsoft.com/office/officeart/2005/8/layout/orgChart1"/>
    <dgm:cxn modelId="{107533EF-9E9F-8C46-A290-8FDD6F8B6920}" type="presParOf" srcId="{5A8DB5CA-5BAB-CD47-81F6-2869FA751186}" destId="{5EB5BEEF-05B6-B545-8598-4655B3816A91}" srcOrd="2" destOrd="0" presId="urn:microsoft.com/office/officeart/2005/8/layout/orgChart1"/>
    <dgm:cxn modelId="{C23ED364-634C-E048-B71B-B79A15E203C4}" type="presParOf" srcId="{1C8BD93C-92B5-4E13-9379-43BBE8CD26AF}" destId="{7C03FD8C-6DAC-4711-9E12-1DF80DF8E629}" srcOrd="2" destOrd="0" presId="urn:microsoft.com/office/officeart/2005/8/layout/orgChart1"/>
    <dgm:cxn modelId="{94FCE28F-97D9-0645-9FB1-E563E163E0B7}" type="presParOf" srcId="{5396F9E5-DE49-4C03-BC08-AD705CD1F0CC}" destId="{789AC76B-7C7E-4182-88C0-C185792BE0B9}" srcOrd="2" destOrd="0" presId="urn:microsoft.com/office/officeart/2005/8/layout/orgChart1"/>
    <dgm:cxn modelId="{D0737F7C-E92C-3344-BD00-2DF94232A03C}" type="presParOf" srcId="{5396F9E5-DE49-4C03-BC08-AD705CD1F0CC}" destId="{BF359EE4-94DD-43E0-B4A3-FCD6D3819992}" srcOrd="3" destOrd="0" presId="urn:microsoft.com/office/officeart/2005/8/layout/orgChart1"/>
    <dgm:cxn modelId="{4EF9F8AD-41E6-EF4B-B709-AB17BFB367D8}" type="presParOf" srcId="{BF359EE4-94DD-43E0-B4A3-FCD6D3819992}" destId="{3DB5000D-8918-4A81-B551-67AC3D356689}" srcOrd="0" destOrd="0" presId="urn:microsoft.com/office/officeart/2005/8/layout/orgChart1"/>
    <dgm:cxn modelId="{4A77E3BE-EF35-284C-8736-B4B88B961F1D}" type="presParOf" srcId="{3DB5000D-8918-4A81-B551-67AC3D356689}" destId="{3BC5E3A3-27A0-4EC3-85FE-CE509E45E93D}" srcOrd="0" destOrd="0" presId="urn:microsoft.com/office/officeart/2005/8/layout/orgChart1"/>
    <dgm:cxn modelId="{F91D95AA-CCD9-7145-AB4B-CB83B86E1D68}" type="presParOf" srcId="{3DB5000D-8918-4A81-B551-67AC3D356689}" destId="{72934F47-9EEA-4F30-8C41-83D5FB3CCCCB}" srcOrd="1" destOrd="0" presId="urn:microsoft.com/office/officeart/2005/8/layout/orgChart1"/>
    <dgm:cxn modelId="{D6610F6F-1149-4C4C-807D-402F01E8CB47}" type="presParOf" srcId="{BF359EE4-94DD-43E0-B4A3-FCD6D3819992}" destId="{1DF9C9AD-44F2-4A20-A14A-0FB6F6978DEE}" srcOrd="1" destOrd="0" presId="urn:microsoft.com/office/officeart/2005/8/layout/orgChart1"/>
    <dgm:cxn modelId="{A0980315-AB91-AC4A-94B1-5B9C7B6DC12B}" type="presParOf" srcId="{1DF9C9AD-44F2-4A20-A14A-0FB6F6978DEE}" destId="{20FCC4AD-7726-4BD3-A7DD-14F234809E28}" srcOrd="0" destOrd="0" presId="urn:microsoft.com/office/officeart/2005/8/layout/orgChart1"/>
    <dgm:cxn modelId="{E260A89A-D7E9-1F4E-9A32-2ABF0E293FA7}" type="presParOf" srcId="{1DF9C9AD-44F2-4A20-A14A-0FB6F6978DEE}" destId="{7CC9D219-D04C-4317-9FF5-2B7F4A7FF5EA}" srcOrd="1" destOrd="0" presId="urn:microsoft.com/office/officeart/2005/8/layout/orgChart1"/>
    <dgm:cxn modelId="{D85B9AEB-340A-064A-B386-797C53098DA0}" type="presParOf" srcId="{7CC9D219-D04C-4317-9FF5-2B7F4A7FF5EA}" destId="{C6D4AC63-2487-4296-B97F-7C51BD3D1391}" srcOrd="0" destOrd="0" presId="urn:microsoft.com/office/officeart/2005/8/layout/orgChart1"/>
    <dgm:cxn modelId="{C0EC8B00-7740-F04B-8984-F86109DE0F38}" type="presParOf" srcId="{C6D4AC63-2487-4296-B97F-7C51BD3D1391}" destId="{3E967513-41D1-493E-98F3-6E950F688214}" srcOrd="0" destOrd="0" presId="urn:microsoft.com/office/officeart/2005/8/layout/orgChart1"/>
    <dgm:cxn modelId="{141A1F10-9F04-7844-85FA-8CD72EA3998B}" type="presParOf" srcId="{C6D4AC63-2487-4296-B97F-7C51BD3D1391}" destId="{D8B2BDC9-0E8A-497C-AE97-C7CE303217FF}" srcOrd="1" destOrd="0" presId="urn:microsoft.com/office/officeart/2005/8/layout/orgChart1"/>
    <dgm:cxn modelId="{DF4636EA-6AB7-FA44-982C-200B79B83791}" type="presParOf" srcId="{7CC9D219-D04C-4317-9FF5-2B7F4A7FF5EA}" destId="{A8BC1A71-931D-4206-9A82-D111B1B63FB4}" srcOrd="1" destOrd="0" presId="urn:microsoft.com/office/officeart/2005/8/layout/orgChart1"/>
    <dgm:cxn modelId="{E9495CF4-291A-5647-8329-4DBC0F504C83}" type="presParOf" srcId="{7CC9D219-D04C-4317-9FF5-2B7F4A7FF5EA}" destId="{6FCE4D31-6E58-41A7-ABE7-CF62AB5174B7}" srcOrd="2" destOrd="0" presId="urn:microsoft.com/office/officeart/2005/8/layout/orgChart1"/>
    <dgm:cxn modelId="{92E071E0-BA10-E448-9F6E-9BC0E8407509}" type="presParOf" srcId="{1DF9C9AD-44F2-4A20-A14A-0FB6F6978DEE}" destId="{C483B148-77DB-49D0-A888-C430B72079AB}" srcOrd="2" destOrd="0" presId="urn:microsoft.com/office/officeart/2005/8/layout/orgChart1"/>
    <dgm:cxn modelId="{BE6C5123-911A-3743-BE63-33EDE3EDB5DA}" type="presParOf" srcId="{1DF9C9AD-44F2-4A20-A14A-0FB6F6978DEE}" destId="{4E8A3E0F-857C-4E89-A295-00E63DEBD992}" srcOrd="3" destOrd="0" presId="urn:microsoft.com/office/officeart/2005/8/layout/orgChart1"/>
    <dgm:cxn modelId="{941C7014-2C6F-8443-8679-E4B4BA993258}" type="presParOf" srcId="{4E8A3E0F-857C-4E89-A295-00E63DEBD992}" destId="{D6FE21D7-FD1F-4D99-8B9D-318BB7AA4A62}" srcOrd="0" destOrd="0" presId="urn:microsoft.com/office/officeart/2005/8/layout/orgChart1"/>
    <dgm:cxn modelId="{E49FFA51-D406-D945-8C40-C3C5CFC540A1}" type="presParOf" srcId="{D6FE21D7-FD1F-4D99-8B9D-318BB7AA4A62}" destId="{383776D6-0AE4-450B-8EFE-F8ADB2C74E49}" srcOrd="0" destOrd="0" presId="urn:microsoft.com/office/officeart/2005/8/layout/orgChart1"/>
    <dgm:cxn modelId="{C38BA100-BB84-5B4F-8DE7-48E5250AFDEB}" type="presParOf" srcId="{D6FE21D7-FD1F-4D99-8B9D-318BB7AA4A62}" destId="{33CBD4BE-DA62-488E-82F1-53F33A07160B}" srcOrd="1" destOrd="0" presId="urn:microsoft.com/office/officeart/2005/8/layout/orgChart1"/>
    <dgm:cxn modelId="{7763E1F8-4433-3846-A1D6-7FC5CDABE3CA}" type="presParOf" srcId="{4E8A3E0F-857C-4E89-A295-00E63DEBD992}" destId="{F06D9C8C-48B8-4500-98BF-E2E847E15DCB}" srcOrd="1" destOrd="0" presId="urn:microsoft.com/office/officeart/2005/8/layout/orgChart1"/>
    <dgm:cxn modelId="{478520B0-B035-E041-B60E-93CC255312EC}" type="presParOf" srcId="{4E8A3E0F-857C-4E89-A295-00E63DEBD992}" destId="{ED05734A-55DE-45EB-894C-4413219A94C6}" srcOrd="2" destOrd="0" presId="urn:microsoft.com/office/officeart/2005/8/layout/orgChart1"/>
    <dgm:cxn modelId="{E04B034F-EBF6-514C-B8B9-1EB6C3CE9129}" type="presParOf" srcId="{1DF9C9AD-44F2-4A20-A14A-0FB6F6978DEE}" destId="{D3067E94-9E2E-4109-BBF8-B03B79E4CEA2}" srcOrd="4" destOrd="0" presId="urn:microsoft.com/office/officeart/2005/8/layout/orgChart1"/>
    <dgm:cxn modelId="{22BBDA27-2081-0C4E-9737-4FD5D11A27C9}" type="presParOf" srcId="{1DF9C9AD-44F2-4A20-A14A-0FB6F6978DEE}" destId="{EDDD81E3-35DD-42CE-BB0A-EAE58A6D5488}" srcOrd="5" destOrd="0" presId="urn:microsoft.com/office/officeart/2005/8/layout/orgChart1"/>
    <dgm:cxn modelId="{6BCFECE1-7F11-E942-8EE1-16C51F288457}" type="presParOf" srcId="{EDDD81E3-35DD-42CE-BB0A-EAE58A6D5488}" destId="{309EA90A-E8F6-4AC9-B612-2F65AB8EFD16}" srcOrd="0" destOrd="0" presId="urn:microsoft.com/office/officeart/2005/8/layout/orgChart1"/>
    <dgm:cxn modelId="{2C13E2F8-6B83-2548-B913-8828154D5588}" type="presParOf" srcId="{309EA90A-E8F6-4AC9-B612-2F65AB8EFD16}" destId="{2D925438-584B-4419-B325-5112599CF5AC}" srcOrd="0" destOrd="0" presId="urn:microsoft.com/office/officeart/2005/8/layout/orgChart1"/>
    <dgm:cxn modelId="{FD61A21E-8FED-1E47-8066-C21174EC33BB}" type="presParOf" srcId="{309EA90A-E8F6-4AC9-B612-2F65AB8EFD16}" destId="{CFBE3004-059B-4554-AEA7-5DF2BA200312}" srcOrd="1" destOrd="0" presId="urn:microsoft.com/office/officeart/2005/8/layout/orgChart1"/>
    <dgm:cxn modelId="{E7E943B4-4120-0045-B797-E56C4929466A}" type="presParOf" srcId="{EDDD81E3-35DD-42CE-BB0A-EAE58A6D5488}" destId="{8DF1EFA0-C10B-4076-9116-F967F3BF0E5D}" srcOrd="1" destOrd="0" presId="urn:microsoft.com/office/officeart/2005/8/layout/orgChart1"/>
    <dgm:cxn modelId="{8C79D5F1-4C62-474F-9703-6395D0B0A344}" type="presParOf" srcId="{EDDD81E3-35DD-42CE-BB0A-EAE58A6D5488}" destId="{4F1D91B0-548A-4143-8595-8D7D593C23D8}" srcOrd="2" destOrd="0" presId="urn:microsoft.com/office/officeart/2005/8/layout/orgChart1"/>
    <dgm:cxn modelId="{DB80FC28-8CE2-D949-A72A-3D2875322104}" type="presParOf" srcId="{BF359EE4-94DD-43E0-B4A3-FCD6D3819992}" destId="{F4762C6B-FF86-4A6C-99B9-A285C4E37851}" srcOrd="2" destOrd="0" presId="urn:microsoft.com/office/officeart/2005/8/layout/orgChart1"/>
    <dgm:cxn modelId="{EECD88C4-8161-4544-9B6E-FD41B44120C3}" type="presParOf" srcId="{5396F9E5-DE49-4C03-BC08-AD705CD1F0CC}" destId="{4D09B4B5-E58A-4025-A5DF-0F21AE0505AC}" srcOrd="4" destOrd="0" presId="urn:microsoft.com/office/officeart/2005/8/layout/orgChart1"/>
    <dgm:cxn modelId="{3A7831DB-B112-9C48-9FF4-105F17E08B56}" type="presParOf" srcId="{5396F9E5-DE49-4C03-BC08-AD705CD1F0CC}" destId="{B036EF90-339E-4BCE-9C51-C4C425C235A6}" srcOrd="5" destOrd="0" presId="urn:microsoft.com/office/officeart/2005/8/layout/orgChart1"/>
    <dgm:cxn modelId="{5FD162AE-DF91-9F46-86D9-32585C10790E}" type="presParOf" srcId="{B036EF90-339E-4BCE-9C51-C4C425C235A6}" destId="{40BFA3E4-72B4-426C-902E-D76EA1168108}" srcOrd="0" destOrd="0" presId="urn:microsoft.com/office/officeart/2005/8/layout/orgChart1"/>
    <dgm:cxn modelId="{3ADD5C8B-B528-204D-9295-4D2D05722467}" type="presParOf" srcId="{40BFA3E4-72B4-426C-902E-D76EA1168108}" destId="{A3819A2C-5694-4BA3-A9C1-D3EA79A8C385}" srcOrd="0" destOrd="0" presId="urn:microsoft.com/office/officeart/2005/8/layout/orgChart1"/>
    <dgm:cxn modelId="{55D132B1-BB68-954A-939F-8F7FC08BB727}" type="presParOf" srcId="{40BFA3E4-72B4-426C-902E-D76EA1168108}" destId="{F05B4512-5FF6-4945-A755-776D9D752937}" srcOrd="1" destOrd="0" presId="urn:microsoft.com/office/officeart/2005/8/layout/orgChart1"/>
    <dgm:cxn modelId="{4D696D1B-C307-5544-B360-1549BC0B95B7}" type="presParOf" srcId="{B036EF90-339E-4BCE-9C51-C4C425C235A6}" destId="{688F966E-6154-4DC7-AA51-25EC6B9AF542}" srcOrd="1" destOrd="0" presId="urn:microsoft.com/office/officeart/2005/8/layout/orgChart1"/>
    <dgm:cxn modelId="{AB24E7D2-34F1-7746-B409-24BDFABAB862}" type="presParOf" srcId="{688F966E-6154-4DC7-AA51-25EC6B9AF542}" destId="{17CFDD81-881C-F548-9CF5-C9D3D2B1E1E4}" srcOrd="0" destOrd="0" presId="urn:microsoft.com/office/officeart/2005/8/layout/orgChart1"/>
    <dgm:cxn modelId="{CBCC0635-34C9-A64B-9B14-D3F89A5CB907}" type="presParOf" srcId="{688F966E-6154-4DC7-AA51-25EC6B9AF542}" destId="{EE0D6D7E-229A-0441-AE9F-D778E7FD1FF6}" srcOrd="1" destOrd="0" presId="urn:microsoft.com/office/officeart/2005/8/layout/orgChart1"/>
    <dgm:cxn modelId="{F02E7EBC-052B-6448-B4E9-748CCE77D62C}" type="presParOf" srcId="{EE0D6D7E-229A-0441-AE9F-D778E7FD1FF6}" destId="{E1D1AEF3-4B81-5B46-923F-AAEDCA5F43F2}" srcOrd="0" destOrd="0" presId="urn:microsoft.com/office/officeart/2005/8/layout/orgChart1"/>
    <dgm:cxn modelId="{B8848E45-ED45-5F4F-B79C-F52DFEAC9494}" type="presParOf" srcId="{E1D1AEF3-4B81-5B46-923F-AAEDCA5F43F2}" destId="{44F11BAC-8C53-3449-BD59-1631A1E525D1}" srcOrd="0" destOrd="0" presId="urn:microsoft.com/office/officeart/2005/8/layout/orgChart1"/>
    <dgm:cxn modelId="{7356F162-D82C-D244-B3D2-8F04FD0F71A5}" type="presParOf" srcId="{E1D1AEF3-4B81-5B46-923F-AAEDCA5F43F2}" destId="{22524D9D-766A-4E47-9226-675C7C292E4D}" srcOrd="1" destOrd="0" presId="urn:microsoft.com/office/officeart/2005/8/layout/orgChart1"/>
    <dgm:cxn modelId="{E61DD6DF-148A-B441-AFBB-869FBC651FCB}" type="presParOf" srcId="{EE0D6D7E-229A-0441-AE9F-D778E7FD1FF6}" destId="{801EEA21-6E21-B04B-8695-9C7478C4094E}" srcOrd="1" destOrd="0" presId="urn:microsoft.com/office/officeart/2005/8/layout/orgChart1"/>
    <dgm:cxn modelId="{312F8BE7-798C-B44A-9A56-3F3E685FAA7A}" type="presParOf" srcId="{EE0D6D7E-229A-0441-AE9F-D778E7FD1FF6}" destId="{6EB94CFC-212C-A84E-A110-298DAB966251}" srcOrd="2" destOrd="0" presId="urn:microsoft.com/office/officeart/2005/8/layout/orgChart1"/>
    <dgm:cxn modelId="{145B4A6B-92F8-9F44-8738-C2DCCFAECF46}" type="presParOf" srcId="{688F966E-6154-4DC7-AA51-25EC6B9AF542}" destId="{8E034CBB-AC15-DF4B-9BEB-AE52180D3996}" srcOrd="2" destOrd="0" presId="urn:microsoft.com/office/officeart/2005/8/layout/orgChart1"/>
    <dgm:cxn modelId="{2CD3F3FA-2A37-EE4D-9EBD-395AE849F2DF}" type="presParOf" srcId="{688F966E-6154-4DC7-AA51-25EC6B9AF542}" destId="{BE05C509-CF56-FA4C-9A96-7AEA807E89E7}" srcOrd="3" destOrd="0" presId="urn:microsoft.com/office/officeart/2005/8/layout/orgChart1"/>
    <dgm:cxn modelId="{7F49A1E6-554B-6549-AD88-9C1442DE3F54}" type="presParOf" srcId="{BE05C509-CF56-FA4C-9A96-7AEA807E89E7}" destId="{7C9EAD92-EFCC-A045-B8CB-7E785A0A670F}" srcOrd="0" destOrd="0" presId="urn:microsoft.com/office/officeart/2005/8/layout/orgChart1"/>
    <dgm:cxn modelId="{06C03B30-493D-AF48-A863-BF34924EC929}" type="presParOf" srcId="{7C9EAD92-EFCC-A045-B8CB-7E785A0A670F}" destId="{B8DDB035-EDEC-8445-814B-FEEA76643592}" srcOrd="0" destOrd="0" presId="urn:microsoft.com/office/officeart/2005/8/layout/orgChart1"/>
    <dgm:cxn modelId="{8710A8A3-F950-9D42-812C-7E5D8B71CF20}" type="presParOf" srcId="{7C9EAD92-EFCC-A045-B8CB-7E785A0A670F}" destId="{B6BD3108-5E71-5949-A4EC-CBC2BDB2B245}" srcOrd="1" destOrd="0" presId="urn:microsoft.com/office/officeart/2005/8/layout/orgChart1"/>
    <dgm:cxn modelId="{D9518EF4-5CCB-D34D-9DA4-780A5C203808}" type="presParOf" srcId="{BE05C509-CF56-FA4C-9A96-7AEA807E89E7}" destId="{8773B800-5FD0-C447-BEE3-371582471F0B}" srcOrd="1" destOrd="0" presId="urn:microsoft.com/office/officeart/2005/8/layout/orgChart1"/>
    <dgm:cxn modelId="{E107B38E-5194-2841-88A7-B467FBAE8907}" type="presParOf" srcId="{BE05C509-CF56-FA4C-9A96-7AEA807E89E7}" destId="{E908B0E6-1ACB-C64E-BB1C-54B432CA7B82}" srcOrd="2" destOrd="0" presId="urn:microsoft.com/office/officeart/2005/8/layout/orgChart1"/>
    <dgm:cxn modelId="{C37C0123-CF5A-504C-87D3-78CC0690A7E7}" type="presParOf" srcId="{B036EF90-339E-4BCE-9C51-C4C425C235A6}" destId="{CEF1FF52-EDE9-4994-84A2-5DA2112A0B57}" srcOrd="2" destOrd="0" presId="urn:microsoft.com/office/officeart/2005/8/layout/orgChart1"/>
    <dgm:cxn modelId="{56248AB0-8450-9B45-B6A4-03C3701B557C}" type="presParOf" srcId="{5396F9E5-DE49-4C03-BC08-AD705CD1F0CC}" destId="{CFCA856E-7C40-7548-80A0-331513039ECA}" srcOrd="6" destOrd="0" presId="urn:microsoft.com/office/officeart/2005/8/layout/orgChart1"/>
    <dgm:cxn modelId="{ACDCEA04-2527-E143-BDBD-BDC299FD50A1}" type="presParOf" srcId="{5396F9E5-DE49-4C03-BC08-AD705CD1F0CC}" destId="{780DAA53-09C4-FA4E-981E-D06841E15BCB}" srcOrd="7" destOrd="0" presId="urn:microsoft.com/office/officeart/2005/8/layout/orgChart1"/>
    <dgm:cxn modelId="{988A6856-2DAF-8D4E-82E5-B2B3902414F2}" type="presParOf" srcId="{780DAA53-09C4-FA4E-981E-D06841E15BCB}" destId="{14408BEB-E59F-554C-B765-7A7C33193AF3}" srcOrd="0" destOrd="0" presId="urn:microsoft.com/office/officeart/2005/8/layout/orgChart1"/>
    <dgm:cxn modelId="{4AD7D6F7-24F3-9946-B2CF-225BE6046FB2}" type="presParOf" srcId="{14408BEB-E59F-554C-B765-7A7C33193AF3}" destId="{76962BA0-8BAA-7C43-AE0B-BDD143030714}" srcOrd="0" destOrd="0" presId="urn:microsoft.com/office/officeart/2005/8/layout/orgChart1"/>
    <dgm:cxn modelId="{E09DF351-2EF0-8348-AF5A-5BDE93662C2F}" type="presParOf" srcId="{14408BEB-E59F-554C-B765-7A7C33193AF3}" destId="{F55C978E-E57F-784B-B880-50F33E23ED59}" srcOrd="1" destOrd="0" presId="urn:microsoft.com/office/officeart/2005/8/layout/orgChart1"/>
    <dgm:cxn modelId="{095595D9-EDE8-1A45-BA72-88527DB55380}" type="presParOf" srcId="{780DAA53-09C4-FA4E-981E-D06841E15BCB}" destId="{A03AB990-952E-A34B-825B-7E073E372040}" srcOrd="1" destOrd="0" presId="urn:microsoft.com/office/officeart/2005/8/layout/orgChart1"/>
    <dgm:cxn modelId="{455A5C02-DD9E-6A49-BA45-6BEF7FBF4728}" type="presParOf" srcId="{A03AB990-952E-A34B-825B-7E073E372040}" destId="{35B33EDA-0391-CE4F-B559-FBC6317D2717}" srcOrd="0" destOrd="0" presId="urn:microsoft.com/office/officeart/2005/8/layout/orgChart1"/>
    <dgm:cxn modelId="{FFC8CF3E-2E3C-1049-8361-103B3F777255}" type="presParOf" srcId="{A03AB990-952E-A34B-825B-7E073E372040}" destId="{E1E68EF0-270B-8048-AB7A-224D3F8D7A00}" srcOrd="1" destOrd="0" presId="urn:microsoft.com/office/officeart/2005/8/layout/orgChart1"/>
    <dgm:cxn modelId="{0637109B-540E-6B44-8293-2797F14463F1}" type="presParOf" srcId="{E1E68EF0-270B-8048-AB7A-224D3F8D7A00}" destId="{B7EED9DF-0FE7-0140-A241-7A2A750EE176}" srcOrd="0" destOrd="0" presId="urn:microsoft.com/office/officeart/2005/8/layout/orgChart1"/>
    <dgm:cxn modelId="{DC365A44-DC03-3849-A50A-55EA44BCE5EC}" type="presParOf" srcId="{B7EED9DF-0FE7-0140-A241-7A2A750EE176}" destId="{D43423DF-4827-9048-8204-F57198803D7A}" srcOrd="0" destOrd="0" presId="urn:microsoft.com/office/officeart/2005/8/layout/orgChart1"/>
    <dgm:cxn modelId="{EC444E6F-1663-CA45-84A1-D077C131E4C4}" type="presParOf" srcId="{B7EED9DF-0FE7-0140-A241-7A2A750EE176}" destId="{804FE175-0700-3649-BB03-24D776024095}" srcOrd="1" destOrd="0" presId="urn:microsoft.com/office/officeart/2005/8/layout/orgChart1"/>
    <dgm:cxn modelId="{4A65B077-2A06-394F-8936-4F7D98C6555A}" type="presParOf" srcId="{E1E68EF0-270B-8048-AB7A-224D3F8D7A00}" destId="{A65B59C3-259D-314B-A6DF-A22653AFF13E}" srcOrd="1" destOrd="0" presId="urn:microsoft.com/office/officeart/2005/8/layout/orgChart1"/>
    <dgm:cxn modelId="{47C3E51F-A1F5-5346-90B3-B6A4BFEF405E}" type="presParOf" srcId="{E1E68EF0-270B-8048-AB7A-224D3F8D7A00}" destId="{9A3F650F-0864-7048-8B0A-4E31426DC3FB}" srcOrd="2" destOrd="0" presId="urn:microsoft.com/office/officeart/2005/8/layout/orgChart1"/>
    <dgm:cxn modelId="{6404886B-3D9A-FE41-82B7-90C36DC620B5}" type="presParOf" srcId="{A03AB990-952E-A34B-825B-7E073E372040}" destId="{B15577FD-432E-4542-9388-0E73F1DC1C19}" srcOrd="2" destOrd="0" presId="urn:microsoft.com/office/officeart/2005/8/layout/orgChart1"/>
    <dgm:cxn modelId="{0B858587-8C13-7A4F-A323-118F8626ABF4}" type="presParOf" srcId="{A03AB990-952E-A34B-825B-7E073E372040}" destId="{87DB3229-070D-CD4D-A69B-213D707D5F2C}" srcOrd="3" destOrd="0" presId="urn:microsoft.com/office/officeart/2005/8/layout/orgChart1"/>
    <dgm:cxn modelId="{97233183-C976-7049-8038-BBEDF1DB8F12}" type="presParOf" srcId="{87DB3229-070D-CD4D-A69B-213D707D5F2C}" destId="{EEE665FD-AB0B-6C4F-A797-C5769B653B46}" srcOrd="0" destOrd="0" presId="urn:microsoft.com/office/officeart/2005/8/layout/orgChart1"/>
    <dgm:cxn modelId="{A30656B0-670D-0C4F-9224-D339AB3D67B3}" type="presParOf" srcId="{EEE665FD-AB0B-6C4F-A797-C5769B653B46}" destId="{422E8B25-08EB-4F43-94DF-1517A8443569}" srcOrd="0" destOrd="0" presId="urn:microsoft.com/office/officeart/2005/8/layout/orgChart1"/>
    <dgm:cxn modelId="{03D194C6-8F15-6543-B032-45485108586E}" type="presParOf" srcId="{EEE665FD-AB0B-6C4F-A797-C5769B653B46}" destId="{FE645E73-0EE7-654C-BF53-525767A238BC}" srcOrd="1" destOrd="0" presId="urn:microsoft.com/office/officeart/2005/8/layout/orgChart1"/>
    <dgm:cxn modelId="{2F3C80E2-2E9F-6D44-A85D-06D777974EC1}" type="presParOf" srcId="{87DB3229-070D-CD4D-A69B-213D707D5F2C}" destId="{7BFDE1F9-6033-C742-8237-04285403F7E6}" srcOrd="1" destOrd="0" presId="urn:microsoft.com/office/officeart/2005/8/layout/orgChart1"/>
    <dgm:cxn modelId="{5BFE5F63-D3BA-F742-8CE5-D36F69555E2E}" type="presParOf" srcId="{87DB3229-070D-CD4D-A69B-213D707D5F2C}" destId="{B1F4CB9A-92DB-2C47-9EEA-2F4890DF5842}" srcOrd="2" destOrd="0" presId="urn:microsoft.com/office/officeart/2005/8/layout/orgChart1"/>
    <dgm:cxn modelId="{2AA64866-0CB5-3945-8A8E-7BA956D8BA36}" type="presParOf" srcId="{A03AB990-952E-A34B-825B-7E073E372040}" destId="{D1259F97-FB60-774F-A6BA-06094CEEB49C}" srcOrd="4" destOrd="0" presId="urn:microsoft.com/office/officeart/2005/8/layout/orgChart1"/>
    <dgm:cxn modelId="{792AD80E-3D52-584C-862C-AFDD3B5B35C5}" type="presParOf" srcId="{A03AB990-952E-A34B-825B-7E073E372040}" destId="{2AF7B924-9CE5-354C-9BA1-50A1B14721F5}" srcOrd="5" destOrd="0" presId="urn:microsoft.com/office/officeart/2005/8/layout/orgChart1"/>
    <dgm:cxn modelId="{1410B4DE-6515-2C4A-9C41-B1D8CD0ECBFB}" type="presParOf" srcId="{2AF7B924-9CE5-354C-9BA1-50A1B14721F5}" destId="{7CDEC24D-E670-3E43-98AB-50F68FFAC31C}" srcOrd="0" destOrd="0" presId="urn:microsoft.com/office/officeart/2005/8/layout/orgChart1"/>
    <dgm:cxn modelId="{C26756D1-CFBC-1044-9F2B-4DB3EFA004C6}" type="presParOf" srcId="{7CDEC24D-E670-3E43-98AB-50F68FFAC31C}" destId="{578EDD2C-5FCA-2B41-A0A0-A737C42386EF}" srcOrd="0" destOrd="0" presId="urn:microsoft.com/office/officeart/2005/8/layout/orgChart1"/>
    <dgm:cxn modelId="{84B9AAAB-A22E-2044-8A06-2E9211C21A82}" type="presParOf" srcId="{7CDEC24D-E670-3E43-98AB-50F68FFAC31C}" destId="{0200D10B-70D5-7647-ACC7-C8946791BE26}" srcOrd="1" destOrd="0" presId="urn:microsoft.com/office/officeart/2005/8/layout/orgChart1"/>
    <dgm:cxn modelId="{3DF9340D-0CE0-A94D-80DF-D028948CD348}" type="presParOf" srcId="{2AF7B924-9CE5-354C-9BA1-50A1B14721F5}" destId="{46B02EC4-8E31-9844-AE84-C922703004C0}" srcOrd="1" destOrd="0" presId="urn:microsoft.com/office/officeart/2005/8/layout/orgChart1"/>
    <dgm:cxn modelId="{097662A0-B28D-2045-B560-CB3B3AA9975C}" type="presParOf" srcId="{2AF7B924-9CE5-354C-9BA1-50A1B14721F5}" destId="{710FF692-F41B-B74D-B2BA-8B903F9D74A4}" srcOrd="2" destOrd="0" presId="urn:microsoft.com/office/officeart/2005/8/layout/orgChart1"/>
    <dgm:cxn modelId="{33CD4DF8-0CDA-AA4A-8EDC-ACA309C63A22}" type="presParOf" srcId="{A03AB990-952E-A34B-825B-7E073E372040}" destId="{A1D8F82E-1B75-9747-82C0-81D7F7AB12AB}" srcOrd="6" destOrd="0" presId="urn:microsoft.com/office/officeart/2005/8/layout/orgChart1"/>
    <dgm:cxn modelId="{20B8F408-15F8-D340-99FA-9B2E30EB2BC1}" type="presParOf" srcId="{A03AB990-952E-A34B-825B-7E073E372040}" destId="{D35517BC-FCFF-9143-A99E-C37E8CA38C09}" srcOrd="7" destOrd="0" presId="urn:microsoft.com/office/officeart/2005/8/layout/orgChart1"/>
    <dgm:cxn modelId="{B9E80486-CDCB-1543-96DC-B9DBD1ABBD71}" type="presParOf" srcId="{D35517BC-FCFF-9143-A99E-C37E8CA38C09}" destId="{FF47D430-3936-4047-9EBA-4C9996FBD840}" srcOrd="0" destOrd="0" presId="urn:microsoft.com/office/officeart/2005/8/layout/orgChart1"/>
    <dgm:cxn modelId="{971D15BF-1D33-EC46-8EFE-AC8F7253458E}" type="presParOf" srcId="{FF47D430-3936-4047-9EBA-4C9996FBD840}" destId="{D654A3DF-D1B6-9042-813E-32A4E5565D10}" srcOrd="0" destOrd="0" presId="urn:microsoft.com/office/officeart/2005/8/layout/orgChart1"/>
    <dgm:cxn modelId="{3779F625-DF04-4D4A-992F-5110E72ACC5E}" type="presParOf" srcId="{FF47D430-3936-4047-9EBA-4C9996FBD840}" destId="{3BAD7FF6-B643-8640-A1E7-4A9D83CCD1B6}" srcOrd="1" destOrd="0" presId="urn:microsoft.com/office/officeart/2005/8/layout/orgChart1"/>
    <dgm:cxn modelId="{3FFF5FF9-6730-0F43-B26D-A7278246A8DF}" type="presParOf" srcId="{D35517BC-FCFF-9143-A99E-C37E8CA38C09}" destId="{7D68F8A4-BB7D-1143-87F9-D5BE8AB1DF5C}" srcOrd="1" destOrd="0" presId="urn:microsoft.com/office/officeart/2005/8/layout/orgChart1"/>
    <dgm:cxn modelId="{2EEB2326-CA30-7041-ACEC-B5B80473E661}" type="presParOf" srcId="{D35517BC-FCFF-9143-A99E-C37E8CA38C09}" destId="{326843CB-FD4F-AB41-A496-D62EA83DD009}" srcOrd="2" destOrd="0" presId="urn:microsoft.com/office/officeart/2005/8/layout/orgChart1"/>
    <dgm:cxn modelId="{8F5237AD-AB6D-E341-8B65-DA2A5E25932F}" type="presParOf" srcId="{A03AB990-952E-A34B-825B-7E073E372040}" destId="{744EFBBA-16CD-A74E-BC41-C222572859F2}" srcOrd="8" destOrd="0" presId="urn:microsoft.com/office/officeart/2005/8/layout/orgChart1"/>
    <dgm:cxn modelId="{7AE2EF1B-73E6-F046-9DD7-789C5F9BE4A6}" type="presParOf" srcId="{A03AB990-952E-A34B-825B-7E073E372040}" destId="{C78B72A8-52DE-204E-95DF-0E9B2957876B}" srcOrd="9" destOrd="0" presId="urn:microsoft.com/office/officeart/2005/8/layout/orgChart1"/>
    <dgm:cxn modelId="{E72B00ED-E4A2-7D44-8A04-5FF79164A6C5}" type="presParOf" srcId="{C78B72A8-52DE-204E-95DF-0E9B2957876B}" destId="{AC431236-CC44-BC41-ADB4-CE3BB58B3C78}" srcOrd="0" destOrd="0" presId="urn:microsoft.com/office/officeart/2005/8/layout/orgChart1"/>
    <dgm:cxn modelId="{92DD3E66-8FFA-514E-BE86-C5FB610A02F7}" type="presParOf" srcId="{AC431236-CC44-BC41-ADB4-CE3BB58B3C78}" destId="{D00913C2-1BB7-BF46-BCCC-08D27FFF72DA}" srcOrd="0" destOrd="0" presId="urn:microsoft.com/office/officeart/2005/8/layout/orgChart1"/>
    <dgm:cxn modelId="{45E1CDEE-D350-5745-BA28-6DD8963B649E}" type="presParOf" srcId="{AC431236-CC44-BC41-ADB4-CE3BB58B3C78}" destId="{17EE0101-F912-804E-BF80-F4DAC86822CA}" srcOrd="1" destOrd="0" presId="urn:microsoft.com/office/officeart/2005/8/layout/orgChart1"/>
    <dgm:cxn modelId="{63010C91-3365-EC4C-BC76-38AFEC73525B}" type="presParOf" srcId="{C78B72A8-52DE-204E-95DF-0E9B2957876B}" destId="{7C9CA181-D1FE-DC42-8644-661CA73BF9E1}" srcOrd="1" destOrd="0" presId="urn:microsoft.com/office/officeart/2005/8/layout/orgChart1"/>
    <dgm:cxn modelId="{4674BFCA-9E97-4048-A6E4-7EE7E4CC215F}" type="presParOf" srcId="{C78B72A8-52DE-204E-95DF-0E9B2957876B}" destId="{02D14439-A764-CE42-9412-A35460C72B69}" srcOrd="2" destOrd="0" presId="urn:microsoft.com/office/officeart/2005/8/layout/orgChart1"/>
    <dgm:cxn modelId="{5952FD84-E9B3-DF41-9A58-05FA541BC25B}" type="presParOf" srcId="{780DAA53-09C4-FA4E-981E-D06841E15BCB}" destId="{C55901CA-4A19-264D-B719-E5F9097F7D56}" srcOrd="2" destOrd="0" presId="urn:microsoft.com/office/officeart/2005/8/layout/orgChart1"/>
    <dgm:cxn modelId="{A9907A81-D7A1-5F40-B4CC-FA571C8342DC}" type="presParOf" srcId="{5396F9E5-DE49-4C03-BC08-AD705CD1F0CC}" destId="{76C1727F-5F99-BE49-8573-D4B53993850F}" srcOrd="8" destOrd="0" presId="urn:microsoft.com/office/officeart/2005/8/layout/orgChart1"/>
    <dgm:cxn modelId="{0799584E-4C2F-654D-8E2A-25967428D697}" type="presParOf" srcId="{5396F9E5-DE49-4C03-BC08-AD705CD1F0CC}" destId="{02378F34-BEB5-164E-B64A-4B6AAC9412B4}" srcOrd="9" destOrd="0" presId="urn:microsoft.com/office/officeart/2005/8/layout/orgChart1"/>
    <dgm:cxn modelId="{344DC48E-366D-B447-9C13-7973372A43C5}" type="presParOf" srcId="{02378F34-BEB5-164E-B64A-4B6AAC9412B4}" destId="{23FD90B9-FF79-E847-A18E-DEAD0B4BEBC2}" srcOrd="0" destOrd="0" presId="urn:microsoft.com/office/officeart/2005/8/layout/orgChart1"/>
    <dgm:cxn modelId="{9139B2C7-395E-B84A-BB48-175156DA7970}" type="presParOf" srcId="{23FD90B9-FF79-E847-A18E-DEAD0B4BEBC2}" destId="{35055279-E9CA-AD4F-B7B6-66FB8A965619}" srcOrd="0" destOrd="0" presId="urn:microsoft.com/office/officeart/2005/8/layout/orgChart1"/>
    <dgm:cxn modelId="{212C8572-6BC5-694A-A39E-A712BE73439E}" type="presParOf" srcId="{23FD90B9-FF79-E847-A18E-DEAD0B4BEBC2}" destId="{BBB0825D-C8D1-AD46-A640-35C0885346AF}" srcOrd="1" destOrd="0" presId="urn:microsoft.com/office/officeart/2005/8/layout/orgChart1"/>
    <dgm:cxn modelId="{64C83A53-62E8-A64B-AB63-ACA0DED60613}" type="presParOf" srcId="{02378F34-BEB5-164E-B64A-4B6AAC9412B4}" destId="{1E00083B-D97C-714C-AFC4-AFA112F18A95}" srcOrd="1" destOrd="0" presId="urn:microsoft.com/office/officeart/2005/8/layout/orgChart1"/>
    <dgm:cxn modelId="{E51FD82E-8524-F740-A15D-A1CB6324E626}" type="presParOf" srcId="{1E00083B-D97C-714C-AFC4-AFA112F18A95}" destId="{AA916E82-954A-E94E-B6EF-A7CBB9A68211}" srcOrd="0" destOrd="0" presId="urn:microsoft.com/office/officeart/2005/8/layout/orgChart1"/>
    <dgm:cxn modelId="{0871B5FD-5417-5743-A747-EEBB2AB109D1}" type="presParOf" srcId="{1E00083B-D97C-714C-AFC4-AFA112F18A95}" destId="{4FEF916A-82B6-B346-B465-C372BA098054}" srcOrd="1" destOrd="0" presId="urn:microsoft.com/office/officeart/2005/8/layout/orgChart1"/>
    <dgm:cxn modelId="{944CBD12-4B26-7D43-B11E-01E57D31BBAB}" type="presParOf" srcId="{4FEF916A-82B6-B346-B465-C372BA098054}" destId="{95B86766-F734-4E49-B089-A4FD32E2BFDA}" srcOrd="0" destOrd="0" presId="urn:microsoft.com/office/officeart/2005/8/layout/orgChart1"/>
    <dgm:cxn modelId="{64E8A0A5-FFD1-524C-86A6-FB63F82D5F8C}" type="presParOf" srcId="{95B86766-F734-4E49-B089-A4FD32E2BFDA}" destId="{1F550E37-ACCD-E94D-8786-0AF3DC0D25A7}" srcOrd="0" destOrd="0" presId="urn:microsoft.com/office/officeart/2005/8/layout/orgChart1"/>
    <dgm:cxn modelId="{FA4E493A-4CE5-2A49-ADDD-6B0D43FC373A}" type="presParOf" srcId="{95B86766-F734-4E49-B089-A4FD32E2BFDA}" destId="{A92CB5E0-3A32-F449-BCD0-84BCE5716191}" srcOrd="1" destOrd="0" presId="urn:microsoft.com/office/officeart/2005/8/layout/orgChart1"/>
    <dgm:cxn modelId="{200FF2B4-B345-BF48-96E5-8829FFCF7377}" type="presParOf" srcId="{4FEF916A-82B6-B346-B465-C372BA098054}" destId="{59F17854-A90D-4847-89DB-DB122519A69F}" srcOrd="1" destOrd="0" presId="urn:microsoft.com/office/officeart/2005/8/layout/orgChart1"/>
    <dgm:cxn modelId="{09D4F04E-3685-6E43-802B-29C2FE0D9C88}" type="presParOf" srcId="{4FEF916A-82B6-B346-B465-C372BA098054}" destId="{4C029A39-9FF1-324D-A348-2D774E8029CF}" srcOrd="2" destOrd="0" presId="urn:microsoft.com/office/officeart/2005/8/layout/orgChart1"/>
    <dgm:cxn modelId="{0095CFD8-E1D7-574D-B0B2-B419BFA93BFB}" type="presParOf" srcId="{1E00083B-D97C-714C-AFC4-AFA112F18A95}" destId="{5A1AE97E-3A38-BB45-A54F-D8A54657A6D9}" srcOrd="2" destOrd="0" presId="urn:microsoft.com/office/officeart/2005/8/layout/orgChart1"/>
    <dgm:cxn modelId="{D3481F72-B75E-7544-BA14-773FC2EF0DFE}" type="presParOf" srcId="{1E00083B-D97C-714C-AFC4-AFA112F18A95}" destId="{1E5E101B-3D3C-9A4A-9B85-A01CEEA9F314}" srcOrd="3" destOrd="0" presId="urn:microsoft.com/office/officeart/2005/8/layout/orgChart1"/>
    <dgm:cxn modelId="{42D657ED-293F-414C-9959-1B5D6ACB4838}" type="presParOf" srcId="{1E5E101B-3D3C-9A4A-9B85-A01CEEA9F314}" destId="{C36E1DE7-733D-B441-859B-4611D8F87130}" srcOrd="0" destOrd="0" presId="urn:microsoft.com/office/officeart/2005/8/layout/orgChart1"/>
    <dgm:cxn modelId="{F5F3F68C-F72C-1540-B4BD-2BAC0BB20AEA}" type="presParOf" srcId="{C36E1DE7-733D-B441-859B-4611D8F87130}" destId="{C9359758-ABC6-E045-A1F3-C833CE49984E}" srcOrd="0" destOrd="0" presId="urn:microsoft.com/office/officeart/2005/8/layout/orgChart1"/>
    <dgm:cxn modelId="{16AD36D5-5DE7-304A-B88C-C6F822A37FFC}" type="presParOf" srcId="{C36E1DE7-733D-B441-859B-4611D8F87130}" destId="{9BFF91AF-A65C-8541-80F3-DF799B93A8F9}" srcOrd="1" destOrd="0" presId="urn:microsoft.com/office/officeart/2005/8/layout/orgChart1"/>
    <dgm:cxn modelId="{2981293F-05FB-F049-82D6-989F9BA0298A}" type="presParOf" srcId="{1E5E101B-3D3C-9A4A-9B85-A01CEEA9F314}" destId="{1A735F4F-5679-D54F-8B04-177DF0A942D5}" srcOrd="1" destOrd="0" presId="urn:microsoft.com/office/officeart/2005/8/layout/orgChart1"/>
    <dgm:cxn modelId="{60BE77E7-64A1-8040-AD99-A5BA01EFBFE0}" type="presParOf" srcId="{1E5E101B-3D3C-9A4A-9B85-A01CEEA9F314}" destId="{A0568D69-92FE-1F47-A002-A4630AECAFF5}" srcOrd="2" destOrd="0" presId="urn:microsoft.com/office/officeart/2005/8/layout/orgChart1"/>
    <dgm:cxn modelId="{C1A9941E-BBD3-E949-9DB2-DABA769D2AFF}" type="presParOf" srcId="{02378F34-BEB5-164E-B64A-4B6AAC9412B4}" destId="{CF19E49F-BDBB-4D45-BE37-ACC4F6C8B474}" srcOrd="2" destOrd="0" presId="urn:microsoft.com/office/officeart/2005/8/layout/orgChart1"/>
    <dgm:cxn modelId="{0F2D64ED-7440-264E-A369-9A66BCCF7E87}" type="presParOf" srcId="{5396F9E5-DE49-4C03-BC08-AD705CD1F0CC}" destId="{88166D54-F731-8C4F-9F91-9CE67F6CBB43}" srcOrd="10" destOrd="0" presId="urn:microsoft.com/office/officeart/2005/8/layout/orgChart1"/>
    <dgm:cxn modelId="{E488D8F5-1A9C-2145-A3D2-4DC36E72C962}" type="presParOf" srcId="{5396F9E5-DE49-4C03-BC08-AD705CD1F0CC}" destId="{328BAED0-3936-1944-9919-C8ED47A70418}" srcOrd="11" destOrd="0" presId="urn:microsoft.com/office/officeart/2005/8/layout/orgChart1"/>
    <dgm:cxn modelId="{6ED14D88-7384-2C45-BAE9-25682E18EF61}" type="presParOf" srcId="{328BAED0-3936-1944-9919-C8ED47A70418}" destId="{BD57D0BA-514A-904C-B1CE-66B5CC1EBDE1}" srcOrd="0" destOrd="0" presId="urn:microsoft.com/office/officeart/2005/8/layout/orgChart1"/>
    <dgm:cxn modelId="{5DF007EB-4408-C747-BA7D-7AF4033AF76B}" type="presParOf" srcId="{BD57D0BA-514A-904C-B1CE-66B5CC1EBDE1}" destId="{EDF64CA6-BD60-3845-B3F5-F4EFAC16B64C}" srcOrd="0" destOrd="0" presId="urn:microsoft.com/office/officeart/2005/8/layout/orgChart1"/>
    <dgm:cxn modelId="{FEC4B1E0-978B-DE47-8A5D-51C08E89BC1C}" type="presParOf" srcId="{BD57D0BA-514A-904C-B1CE-66B5CC1EBDE1}" destId="{926BF36C-1C5F-5147-8333-B1D429F36AFA}" srcOrd="1" destOrd="0" presId="urn:microsoft.com/office/officeart/2005/8/layout/orgChart1"/>
    <dgm:cxn modelId="{37F13367-4425-F64B-BE53-8EB1353BFEEB}" type="presParOf" srcId="{328BAED0-3936-1944-9919-C8ED47A70418}" destId="{63B5F515-8769-D54B-BFAB-55799CB1A0E3}" srcOrd="1" destOrd="0" presId="urn:microsoft.com/office/officeart/2005/8/layout/orgChart1"/>
    <dgm:cxn modelId="{480E46CC-E968-FB49-985F-992D944511A7}" type="presParOf" srcId="{63B5F515-8769-D54B-BFAB-55799CB1A0E3}" destId="{3F772E2D-FF9C-8442-8925-3E7111052794}" srcOrd="0" destOrd="0" presId="urn:microsoft.com/office/officeart/2005/8/layout/orgChart1"/>
    <dgm:cxn modelId="{74C57816-5A3F-574B-BA05-9349ED8E415B}" type="presParOf" srcId="{63B5F515-8769-D54B-BFAB-55799CB1A0E3}" destId="{48EF61AC-B696-4D43-A91B-312F4FF30084}" srcOrd="1" destOrd="0" presId="urn:microsoft.com/office/officeart/2005/8/layout/orgChart1"/>
    <dgm:cxn modelId="{A1F17824-0761-7044-AD02-D9332057D506}" type="presParOf" srcId="{48EF61AC-B696-4D43-A91B-312F4FF30084}" destId="{B2539B00-0959-0349-A231-D0FB0C32AF4D}" srcOrd="0" destOrd="0" presId="urn:microsoft.com/office/officeart/2005/8/layout/orgChart1"/>
    <dgm:cxn modelId="{F1615857-88A3-0541-B16E-46F9F205F4DE}" type="presParOf" srcId="{B2539B00-0959-0349-A231-D0FB0C32AF4D}" destId="{50B055B9-5D10-A941-B942-DEC9F5F46CE2}" srcOrd="0" destOrd="0" presId="urn:microsoft.com/office/officeart/2005/8/layout/orgChart1"/>
    <dgm:cxn modelId="{04B5922C-194F-8D4C-9C30-58CA8AF205D5}" type="presParOf" srcId="{B2539B00-0959-0349-A231-D0FB0C32AF4D}" destId="{9D959BFE-3183-DC42-A8CF-7E8E07A20DD1}" srcOrd="1" destOrd="0" presId="urn:microsoft.com/office/officeart/2005/8/layout/orgChart1"/>
    <dgm:cxn modelId="{F956D508-312E-524E-8493-F1D88FFF5E97}" type="presParOf" srcId="{48EF61AC-B696-4D43-A91B-312F4FF30084}" destId="{450B0CE4-2389-A844-93D9-1DA3050F6C75}" srcOrd="1" destOrd="0" presId="urn:microsoft.com/office/officeart/2005/8/layout/orgChart1"/>
    <dgm:cxn modelId="{935D296A-B162-2547-BE22-ED57B9171CB7}" type="presParOf" srcId="{48EF61AC-B696-4D43-A91B-312F4FF30084}" destId="{7A7B989E-3743-8347-A63F-22287F4AB898}" srcOrd="2" destOrd="0" presId="urn:microsoft.com/office/officeart/2005/8/layout/orgChart1"/>
    <dgm:cxn modelId="{A2E18966-1F3A-D948-9B60-D077A03B47FE}" type="presParOf" srcId="{328BAED0-3936-1944-9919-C8ED47A70418}" destId="{9B171248-A625-0F41-A42F-8DC5A4B4370A}" srcOrd="2" destOrd="0" presId="urn:microsoft.com/office/officeart/2005/8/layout/orgChart1"/>
    <dgm:cxn modelId="{C4BE5EE6-EA8E-8A46-A5D1-F52AA9EA3189}" type="presParOf" srcId="{EA397CDF-2E09-43E5-87F1-CE5937FDF0A8}" destId="{1236D148-E334-48CC-8745-C9BC0BA1261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72E2D-FF9C-8442-8925-3E7111052794}">
      <dsp:nvSpPr>
        <dsp:cNvPr id="0" name=""/>
        <dsp:cNvSpPr/>
      </dsp:nvSpPr>
      <dsp:spPr>
        <a:xfrm>
          <a:off x="6059628" y="1876716"/>
          <a:ext cx="147722" cy="453014"/>
        </a:xfrm>
        <a:custGeom>
          <a:avLst/>
          <a:gdLst/>
          <a:ahLst/>
          <a:cxnLst/>
          <a:rect l="0" t="0" r="0" b="0"/>
          <a:pathLst>
            <a:path>
              <a:moveTo>
                <a:pt x="0" y="0"/>
              </a:moveTo>
              <a:lnTo>
                <a:pt x="0" y="453014"/>
              </a:lnTo>
              <a:lnTo>
                <a:pt x="147722" y="4530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166D54-F731-8C4F-9F91-9CE67F6CBB43}">
      <dsp:nvSpPr>
        <dsp:cNvPr id="0" name=""/>
        <dsp:cNvSpPr/>
      </dsp:nvSpPr>
      <dsp:spPr>
        <a:xfrm>
          <a:off x="3474490" y="1177498"/>
          <a:ext cx="2979064" cy="206811"/>
        </a:xfrm>
        <a:custGeom>
          <a:avLst/>
          <a:gdLst/>
          <a:ahLst/>
          <a:cxnLst/>
          <a:rect l="0" t="0" r="0" b="0"/>
          <a:pathLst>
            <a:path>
              <a:moveTo>
                <a:pt x="0" y="0"/>
              </a:moveTo>
              <a:lnTo>
                <a:pt x="0" y="103405"/>
              </a:lnTo>
              <a:lnTo>
                <a:pt x="2979064" y="103405"/>
              </a:lnTo>
              <a:lnTo>
                <a:pt x="2979064" y="20681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1AE97E-3A38-BB45-A54F-D8A54657A6D9}">
      <dsp:nvSpPr>
        <dsp:cNvPr id="0" name=""/>
        <dsp:cNvSpPr/>
      </dsp:nvSpPr>
      <dsp:spPr>
        <a:xfrm>
          <a:off x="4868003" y="1876716"/>
          <a:ext cx="147722" cy="1152233"/>
        </a:xfrm>
        <a:custGeom>
          <a:avLst/>
          <a:gdLst/>
          <a:ahLst/>
          <a:cxnLst/>
          <a:rect l="0" t="0" r="0" b="0"/>
          <a:pathLst>
            <a:path>
              <a:moveTo>
                <a:pt x="0" y="0"/>
              </a:moveTo>
              <a:lnTo>
                <a:pt x="0" y="1152233"/>
              </a:lnTo>
              <a:lnTo>
                <a:pt x="147722" y="115223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916E82-954A-E94E-B6EF-A7CBB9A68211}">
      <dsp:nvSpPr>
        <dsp:cNvPr id="0" name=""/>
        <dsp:cNvSpPr/>
      </dsp:nvSpPr>
      <dsp:spPr>
        <a:xfrm>
          <a:off x="4868003" y="1876716"/>
          <a:ext cx="147722" cy="453014"/>
        </a:xfrm>
        <a:custGeom>
          <a:avLst/>
          <a:gdLst/>
          <a:ahLst/>
          <a:cxnLst/>
          <a:rect l="0" t="0" r="0" b="0"/>
          <a:pathLst>
            <a:path>
              <a:moveTo>
                <a:pt x="0" y="0"/>
              </a:moveTo>
              <a:lnTo>
                <a:pt x="0" y="453014"/>
              </a:lnTo>
              <a:lnTo>
                <a:pt x="147722" y="4530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C1727F-5F99-BE49-8573-D4B53993850F}">
      <dsp:nvSpPr>
        <dsp:cNvPr id="0" name=""/>
        <dsp:cNvSpPr/>
      </dsp:nvSpPr>
      <dsp:spPr>
        <a:xfrm>
          <a:off x="3474490" y="1177498"/>
          <a:ext cx="1787438" cy="206811"/>
        </a:xfrm>
        <a:custGeom>
          <a:avLst/>
          <a:gdLst/>
          <a:ahLst/>
          <a:cxnLst/>
          <a:rect l="0" t="0" r="0" b="0"/>
          <a:pathLst>
            <a:path>
              <a:moveTo>
                <a:pt x="0" y="0"/>
              </a:moveTo>
              <a:lnTo>
                <a:pt x="0" y="103405"/>
              </a:lnTo>
              <a:lnTo>
                <a:pt x="1787438" y="103405"/>
              </a:lnTo>
              <a:lnTo>
                <a:pt x="1787438" y="20681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4EFBBA-16CD-A74E-BC41-C222572859F2}">
      <dsp:nvSpPr>
        <dsp:cNvPr id="0" name=""/>
        <dsp:cNvSpPr/>
      </dsp:nvSpPr>
      <dsp:spPr>
        <a:xfrm>
          <a:off x="3676377" y="1876716"/>
          <a:ext cx="147722" cy="3249888"/>
        </a:xfrm>
        <a:custGeom>
          <a:avLst/>
          <a:gdLst/>
          <a:ahLst/>
          <a:cxnLst/>
          <a:rect l="0" t="0" r="0" b="0"/>
          <a:pathLst>
            <a:path>
              <a:moveTo>
                <a:pt x="0" y="0"/>
              </a:moveTo>
              <a:lnTo>
                <a:pt x="0" y="3249888"/>
              </a:lnTo>
              <a:lnTo>
                <a:pt x="147722" y="324988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D8F82E-1B75-9747-82C0-81D7F7AB12AB}">
      <dsp:nvSpPr>
        <dsp:cNvPr id="0" name=""/>
        <dsp:cNvSpPr/>
      </dsp:nvSpPr>
      <dsp:spPr>
        <a:xfrm>
          <a:off x="3676377" y="1876716"/>
          <a:ext cx="147722" cy="2550669"/>
        </a:xfrm>
        <a:custGeom>
          <a:avLst/>
          <a:gdLst/>
          <a:ahLst/>
          <a:cxnLst/>
          <a:rect l="0" t="0" r="0" b="0"/>
          <a:pathLst>
            <a:path>
              <a:moveTo>
                <a:pt x="0" y="0"/>
              </a:moveTo>
              <a:lnTo>
                <a:pt x="0" y="2550669"/>
              </a:lnTo>
              <a:lnTo>
                <a:pt x="147722" y="255066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259F97-FB60-774F-A6BA-06094CEEB49C}">
      <dsp:nvSpPr>
        <dsp:cNvPr id="0" name=""/>
        <dsp:cNvSpPr/>
      </dsp:nvSpPr>
      <dsp:spPr>
        <a:xfrm>
          <a:off x="3676377" y="1876716"/>
          <a:ext cx="147722" cy="1851451"/>
        </a:xfrm>
        <a:custGeom>
          <a:avLst/>
          <a:gdLst/>
          <a:ahLst/>
          <a:cxnLst/>
          <a:rect l="0" t="0" r="0" b="0"/>
          <a:pathLst>
            <a:path>
              <a:moveTo>
                <a:pt x="0" y="0"/>
              </a:moveTo>
              <a:lnTo>
                <a:pt x="0" y="1851451"/>
              </a:lnTo>
              <a:lnTo>
                <a:pt x="147722" y="18514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5577FD-432E-4542-9388-0E73F1DC1C19}">
      <dsp:nvSpPr>
        <dsp:cNvPr id="0" name=""/>
        <dsp:cNvSpPr/>
      </dsp:nvSpPr>
      <dsp:spPr>
        <a:xfrm>
          <a:off x="3676377" y="1876716"/>
          <a:ext cx="147722" cy="1152233"/>
        </a:xfrm>
        <a:custGeom>
          <a:avLst/>
          <a:gdLst/>
          <a:ahLst/>
          <a:cxnLst/>
          <a:rect l="0" t="0" r="0" b="0"/>
          <a:pathLst>
            <a:path>
              <a:moveTo>
                <a:pt x="0" y="0"/>
              </a:moveTo>
              <a:lnTo>
                <a:pt x="0" y="1152233"/>
              </a:lnTo>
              <a:lnTo>
                <a:pt x="147722" y="115223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B33EDA-0391-CE4F-B559-FBC6317D2717}">
      <dsp:nvSpPr>
        <dsp:cNvPr id="0" name=""/>
        <dsp:cNvSpPr/>
      </dsp:nvSpPr>
      <dsp:spPr>
        <a:xfrm>
          <a:off x="3676377" y="1876716"/>
          <a:ext cx="147722" cy="453014"/>
        </a:xfrm>
        <a:custGeom>
          <a:avLst/>
          <a:gdLst/>
          <a:ahLst/>
          <a:cxnLst/>
          <a:rect l="0" t="0" r="0" b="0"/>
          <a:pathLst>
            <a:path>
              <a:moveTo>
                <a:pt x="0" y="0"/>
              </a:moveTo>
              <a:lnTo>
                <a:pt x="0" y="453014"/>
              </a:lnTo>
              <a:lnTo>
                <a:pt x="147722" y="4530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A856E-7C40-7548-80A0-331513039ECA}">
      <dsp:nvSpPr>
        <dsp:cNvPr id="0" name=""/>
        <dsp:cNvSpPr/>
      </dsp:nvSpPr>
      <dsp:spPr>
        <a:xfrm>
          <a:off x="3474490" y="1177498"/>
          <a:ext cx="595812" cy="206811"/>
        </a:xfrm>
        <a:custGeom>
          <a:avLst/>
          <a:gdLst/>
          <a:ahLst/>
          <a:cxnLst/>
          <a:rect l="0" t="0" r="0" b="0"/>
          <a:pathLst>
            <a:path>
              <a:moveTo>
                <a:pt x="0" y="0"/>
              </a:moveTo>
              <a:lnTo>
                <a:pt x="0" y="103405"/>
              </a:lnTo>
              <a:lnTo>
                <a:pt x="595812" y="103405"/>
              </a:lnTo>
              <a:lnTo>
                <a:pt x="595812" y="20681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34CBB-AC15-DF4B-9BEB-AE52180D3996}">
      <dsp:nvSpPr>
        <dsp:cNvPr id="0" name=""/>
        <dsp:cNvSpPr/>
      </dsp:nvSpPr>
      <dsp:spPr>
        <a:xfrm>
          <a:off x="2484752" y="1876716"/>
          <a:ext cx="147722" cy="1152233"/>
        </a:xfrm>
        <a:custGeom>
          <a:avLst/>
          <a:gdLst/>
          <a:ahLst/>
          <a:cxnLst/>
          <a:rect l="0" t="0" r="0" b="0"/>
          <a:pathLst>
            <a:path>
              <a:moveTo>
                <a:pt x="0" y="0"/>
              </a:moveTo>
              <a:lnTo>
                <a:pt x="0" y="1152233"/>
              </a:lnTo>
              <a:lnTo>
                <a:pt x="147722" y="115223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CFDD81-881C-F548-9CF5-C9D3D2B1E1E4}">
      <dsp:nvSpPr>
        <dsp:cNvPr id="0" name=""/>
        <dsp:cNvSpPr/>
      </dsp:nvSpPr>
      <dsp:spPr>
        <a:xfrm>
          <a:off x="2484752" y="1876716"/>
          <a:ext cx="147722" cy="453014"/>
        </a:xfrm>
        <a:custGeom>
          <a:avLst/>
          <a:gdLst/>
          <a:ahLst/>
          <a:cxnLst/>
          <a:rect l="0" t="0" r="0" b="0"/>
          <a:pathLst>
            <a:path>
              <a:moveTo>
                <a:pt x="0" y="0"/>
              </a:moveTo>
              <a:lnTo>
                <a:pt x="0" y="453014"/>
              </a:lnTo>
              <a:lnTo>
                <a:pt x="147722" y="4530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9B4B5-E58A-4025-A5DF-0F21AE0505AC}">
      <dsp:nvSpPr>
        <dsp:cNvPr id="0" name=""/>
        <dsp:cNvSpPr/>
      </dsp:nvSpPr>
      <dsp:spPr>
        <a:xfrm>
          <a:off x="2878677" y="1177498"/>
          <a:ext cx="595812" cy="206811"/>
        </a:xfrm>
        <a:custGeom>
          <a:avLst/>
          <a:gdLst/>
          <a:ahLst/>
          <a:cxnLst/>
          <a:rect l="0" t="0" r="0" b="0"/>
          <a:pathLst>
            <a:path>
              <a:moveTo>
                <a:pt x="595812" y="0"/>
              </a:moveTo>
              <a:lnTo>
                <a:pt x="595812" y="103405"/>
              </a:lnTo>
              <a:lnTo>
                <a:pt x="0" y="103405"/>
              </a:lnTo>
              <a:lnTo>
                <a:pt x="0" y="20681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067E94-9E2E-4109-BBF8-B03B79E4CEA2}">
      <dsp:nvSpPr>
        <dsp:cNvPr id="0" name=""/>
        <dsp:cNvSpPr/>
      </dsp:nvSpPr>
      <dsp:spPr>
        <a:xfrm>
          <a:off x="1293126" y="1876716"/>
          <a:ext cx="147722" cy="1851451"/>
        </a:xfrm>
        <a:custGeom>
          <a:avLst/>
          <a:gdLst/>
          <a:ahLst/>
          <a:cxnLst/>
          <a:rect l="0" t="0" r="0" b="0"/>
          <a:pathLst>
            <a:path>
              <a:moveTo>
                <a:pt x="0" y="0"/>
              </a:moveTo>
              <a:lnTo>
                <a:pt x="0" y="1851451"/>
              </a:lnTo>
              <a:lnTo>
                <a:pt x="147722" y="18514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83B148-77DB-49D0-A888-C430B72079AB}">
      <dsp:nvSpPr>
        <dsp:cNvPr id="0" name=""/>
        <dsp:cNvSpPr/>
      </dsp:nvSpPr>
      <dsp:spPr>
        <a:xfrm>
          <a:off x="1293126" y="1876716"/>
          <a:ext cx="147722" cy="1152233"/>
        </a:xfrm>
        <a:custGeom>
          <a:avLst/>
          <a:gdLst/>
          <a:ahLst/>
          <a:cxnLst/>
          <a:rect l="0" t="0" r="0" b="0"/>
          <a:pathLst>
            <a:path>
              <a:moveTo>
                <a:pt x="0" y="0"/>
              </a:moveTo>
              <a:lnTo>
                <a:pt x="0" y="1152233"/>
              </a:lnTo>
              <a:lnTo>
                <a:pt x="147722" y="115223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FCC4AD-7726-4BD3-A7DD-14F234809E28}">
      <dsp:nvSpPr>
        <dsp:cNvPr id="0" name=""/>
        <dsp:cNvSpPr/>
      </dsp:nvSpPr>
      <dsp:spPr>
        <a:xfrm>
          <a:off x="1293126" y="1876716"/>
          <a:ext cx="147722" cy="453014"/>
        </a:xfrm>
        <a:custGeom>
          <a:avLst/>
          <a:gdLst/>
          <a:ahLst/>
          <a:cxnLst/>
          <a:rect l="0" t="0" r="0" b="0"/>
          <a:pathLst>
            <a:path>
              <a:moveTo>
                <a:pt x="0" y="0"/>
              </a:moveTo>
              <a:lnTo>
                <a:pt x="0" y="453014"/>
              </a:lnTo>
              <a:lnTo>
                <a:pt x="147722" y="4530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9AC76B-7C7E-4182-88C0-C185792BE0B9}">
      <dsp:nvSpPr>
        <dsp:cNvPr id="0" name=""/>
        <dsp:cNvSpPr/>
      </dsp:nvSpPr>
      <dsp:spPr>
        <a:xfrm>
          <a:off x="1687052" y="1177498"/>
          <a:ext cx="1787438" cy="206811"/>
        </a:xfrm>
        <a:custGeom>
          <a:avLst/>
          <a:gdLst/>
          <a:ahLst/>
          <a:cxnLst/>
          <a:rect l="0" t="0" r="0" b="0"/>
          <a:pathLst>
            <a:path>
              <a:moveTo>
                <a:pt x="1787438" y="0"/>
              </a:moveTo>
              <a:lnTo>
                <a:pt x="1787438" y="103405"/>
              </a:lnTo>
              <a:lnTo>
                <a:pt x="0" y="103405"/>
              </a:lnTo>
              <a:lnTo>
                <a:pt x="0" y="20681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DE6949-ACF5-0E4F-8A3A-AD5F2D1E43E4}">
      <dsp:nvSpPr>
        <dsp:cNvPr id="0" name=""/>
        <dsp:cNvSpPr/>
      </dsp:nvSpPr>
      <dsp:spPr>
        <a:xfrm>
          <a:off x="101500" y="1876716"/>
          <a:ext cx="147722" cy="1851451"/>
        </a:xfrm>
        <a:custGeom>
          <a:avLst/>
          <a:gdLst/>
          <a:ahLst/>
          <a:cxnLst/>
          <a:rect l="0" t="0" r="0" b="0"/>
          <a:pathLst>
            <a:path>
              <a:moveTo>
                <a:pt x="0" y="0"/>
              </a:moveTo>
              <a:lnTo>
                <a:pt x="0" y="1851451"/>
              </a:lnTo>
              <a:lnTo>
                <a:pt x="147722" y="18514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FF4F0-D1CF-1446-9970-CC98495A0AC3}">
      <dsp:nvSpPr>
        <dsp:cNvPr id="0" name=""/>
        <dsp:cNvSpPr/>
      </dsp:nvSpPr>
      <dsp:spPr>
        <a:xfrm>
          <a:off x="101500" y="1876716"/>
          <a:ext cx="147722" cy="1152233"/>
        </a:xfrm>
        <a:custGeom>
          <a:avLst/>
          <a:gdLst/>
          <a:ahLst/>
          <a:cxnLst/>
          <a:rect l="0" t="0" r="0" b="0"/>
          <a:pathLst>
            <a:path>
              <a:moveTo>
                <a:pt x="0" y="0"/>
              </a:moveTo>
              <a:lnTo>
                <a:pt x="0" y="1152233"/>
              </a:lnTo>
              <a:lnTo>
                <a:pt x="147722" y="115223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6D60A9-2A26-4436-826C-3D1C65440927}">
      <dsp:nvSpPr>
        <dsp:cNvPr id="0" name=""/>
        <dsp:cNvSpPr/>
      </dsp:nvSpPr>
      <dsp:spPr>
        <a:xfrm>
          <a:off x="101500" y="1876716"/>
          <a:ext cx="147722" cy="453014"/>
        </a:xfrm>
        <a:custGeom>
          <a:avLst/>
          <a:gdLst/>
          <a:ahLst/>
          <a:cxnLst/>
          <a:rect l="0" t="0" r="0" b="0"/>
          <a:pathLst>
            <a:path>
              <a:moveTo>
                <a:pt x="0" y="0"/>
              </a:moveTo>
              <a:lnTo>
                <a:pt x="0" y="453014"/>
              </a:lnTo>
              <a:lnTo>
                <a:pt x="147722" y="4530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4B8720-49F7-4A28-9B44-8765C0FE88D2}">
      <dsp:nvSpPr>
        <dsp:cNvPr id="0" name=""/>
        <dsp:cNvSpPr/>
      </dsp:nvSpPr>
      <dsp:spPr>
        <a:xfrm>
          <a:off x="495426" y="1177498"/>
          <a:ext cx="2979064" cy="206811"/>
        </a:xfrm>
        <a:custGeom>
          <a:avLst/>
          <a:gdLst/>
          <a:ahLst/>
          <a:cxnLst/>
          <a:rect l="0" t="0" r="0" b="0"/>
          <a:pathLst>
            <a:path>
              <a:moveTo>
                <a:pt x="2979064" y="0"/>
              </a:moveTo>
              <a:lnTo>
                <a:pt x="2979064" y="103405"/>
              </a:lnTo>
              <a:lnTo>
                <a:pt x="0" y="103405"/>
              </a:lnTo>
              <a:lnTo>
                <a:pt x="0" y="20681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06267B-2EA6-4433-B89F-9E9EADC53B94}">
      <dsp:nvSpPr>
        <dsp:cNvPr id="0" name=""/>
        <dsp:cNvSpPr/>
      </dsp:nvSpPr>
      <dsp:spPr>
        <a:xfrm>
          <a:off x="2982083" y="685091"/>
          <a:ext cx="984814" cy="49240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Campo na Classe M</a:t>
          </a:r>
          <a:r>
            <a:rPr lang="en-US" sz="1000" b="1" kern="1200"/>
            <a:t>édia</a:t>
          </a:r>
          <a:endParaRPr lang="pt-BR" sz="1000" b="1" kern="1200"/>
        </a:p>
      </dsp:txBody>
      <dsp:txXfrm>
        <a:off x="2982083" y="685091"/>
        <a:ext cx="984814" cy="492407"/>
      </dsp:txXfrm>
    </dsp:sp>
    <dsp:sp modelId="{AC441D2C-2399-4B8F-AA83-6A39971F930A}">
      <dsp:nvSpPr>
        <dsp:cNvPr id="0" name=""/>
        <dsp:cNvSpPr/>
      </dsp:nvSpPr>
      <dsp:spPr>
        <a:xfrm>
          <a:off x="3019" y="1384309"/>
          <a:ext cx="984814" cy="4924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Gerenciamento do Projeto</a:t>
          </a:r>
        </a:p>
      </dsp:txBody>
      <dsp:txXfrm>
        <a:off x="3019" y="1384309"/>
        <a:ext cx="984814" cy="492407"/>
      </dsp:txXfrm>
    </dsp:sp>
    <dsp:sp modelId="{8A7B4018-FB7D-4CCA-8C03-7E26C9590080}">
      <dsp:nvSpPr>
        <dsp:cNvPr id="0" name=""/>
        <dsp:cNvSpPr/>
      </dsp:nvSpPr>
      <dsp:spPr>
        <a:xfrm>
          <a:off x="249222" y="2083527"/>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Iniciação e Planejamento</a:t>
          </a:r>
        </a:p>
      </dsp:txBody>
      <dsp:txXfrm>
        <a:off x="249222" y="2083527"/>
        <a:ext cx="984814" cy="492407"/>
      </dsp:txXfrm>
    </dsp:sp>
    <dsp:sp modelId="{F5A4FB72-59D4-7E47-85D8-4667F3A2123D}">
      <dsp:nvSpPr>
        <dsp:cNvPr id="0" name=""/>
        <dsp:cNvSpPr/>
      </dsp:nvSpPr>
      <dsp:spPr>
        <a:xfrm>
          <a:off x="249222" y="2782746"/>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Monitoramento</a:t>
          </a:r>
        </a:p>
      </dsp:txBody>
      <dsp:txXfrm>
        <a:off x="249222" y="2782746"/>
        <a:ext cx="984814" cy="492407"/>
      </dsp:txXfrm>
    </dsp:sp>
    <dsp:sp modelId="{89DFDC5E-42E8-4440-952A-85C0A878E25A}">
      <dsp:nvSpPr>
        <dsp:cNvPr id="0" name=""/>
        <dsp:cNvSpPr/>
      </dsp:nvSpPr>
      <dsp:spPr>
        <a:xfrm>
          <a:off x="249222" y="3481964"/>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Encerramento</a:t>
          </a:r>
        </a:p>
      </dsp:txBody>
      <dsp:txXfrm>
        <a:off x="249222" y="3481964"/>
        <a:ext cx="984814" cy="492407"/>
      </dsp:txXfrm>
    </dsp:sp>
    <dsp:sp modelId="{3BC5E3A3-27A0-4EC3-85FE-CE509E45E93D}">
      <dsp:nvSpPr>
        <dsp:cNvPr id="0" name=""/>
        <dsp:cNvSpPr/>
      </dsp:nvSpPr>
      <dsp:spPr>
        <a:xfrm>
          <a:off x="1194644" y="1384309"/>
          <a:ext cx="984814" cy="4924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Eixo 1 - Encontrar</a:t>
          </a:r>
        </a:p>
      </dsp:txBody>
      <dsp:txXfrm>
        <a:off x="1194644" y="1384309"/>
        <a:ext cx="984814" cy="492407"/>
      </dsp:txXfrm>
    </dsp:sp>
    <dsp:sp modelId="{3E967513-41D1-493E-98F3-6E950F688214}">
      <dsp:nvSpPr>
        <dsp:cNvPr id="0" name=""/>
        <dsp:cNvSpPr/>
      </dsp:nvSpPr>
      <dsp:spPr>
        <a:xfrm>
          <a:off x="1440848" y="2083527"/>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Realização da busca ativa</a:t>
          </a:r>
        </a:p>
      </dsp:txBody>
      <dsp:txXfrm>
        <a:off x="1440848" y="2083527"/>
        <a:ext cx="984814" cy="492407"/>
      </dsp:txXfrm>
    </dsp:sp>
    <dsp:sp modelId="{383776D6-0AE4-450B-8EFE-F8ADB2C74E49}">
      <dsp:nvSpPr>
        <dsp:cNvPr id="0" name=""/>
        <dsp:cNvSpPr/>
      </dsp:nvSpPr>
      <dsp:spPr>
        <a:xfrm>
          <a:off x="1440848" y="2782746"/>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Treinamento da equipe local </a:t>
          </a:r>
        </a:p>
      </dsp:txBody>
      <dsp:txXfrm>
        <a:off x="1440848" y="2782746"/>
        <a:ext cx="984814" cy="492407"/>
      </dsp:txXfrm>
    </dsp:sp>
    <dsp:sp modelId="{2D925438-584B-4419-B325-5112599CF5AC}">
      <dsp:nvSpPr>
        <dsp:cNvPr id="0" name=""/>
        <dsp:cNvSpPr/>
      </dsp:nvSpPr>
      <dsp:spPr>
        <a:xfrm>
          <a:off x="1440848" y="3481964"/>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Digitalização das informações em Sistema Informatizado </a:t>
          </a:r>
        </a:p>
      </dsp:txBody>
      <dsp:txXfrm>
        <a:off x="1440848" y="3481964"/>
        <a:ext cx="984814" cy="492407"/>
      </dsp:txXfrm>
    </dsp:sp>
    <dsp:sp modelId="{A3819A2C-5694-4BA3-A9C1-D3EA79A8C385}">
      <dsp:nvSpPr>
        <dsp:cNvPr id="0" name=""/>
        <dsp:cNvSpPr/>
      </dsp:nvSpPr>
      <dsp:spPr>
        <a:xfrm>
          <a:off x="2386270" y="1384309"/>
          <a:ext cx="984814" cy="4924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Eixo 2 -</a:t>
          </a:r>
          <a:r>
            <a:rPr lang="pt-BR" sz="800" kern="1200" baseline="0"/>
            <a:t> </a:t>
          </a:r>
          <a:r>
            <a:rPr lang="pt-BR" sz="800" kern="1200"/>
            <a:t>Identificar</a:t>
          </a:r>
        </a:p>
      </dsp:txBody>
      <dsp:txXfrm>
        <a:off x="2386270" y="1384309"/>
        <a:ext cx="984814" cy="492407"/>
      </dsp:txXfrm>
    </dsp:sp>
    <dsp:sp modelId="{44F11BAC-8C53-3449-BD59-1631A1E525D1}">
      <dsp:nvSpPr>
        <dsp:cNvPr id="0" name=""/>
        <dsp:cNvSpPr/>
      </dsp:nvSpPr>
      <dsp:spPr>
        <a:xfrm>
          <a:off x="2632474" y="2083527"/>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Aplicação de questionários</a:t>
          </a:r>
        </a:p>
      </dsp:txBody>
      <dsp:txXfrm>
        <a:off x="2632474" y="2083527"/>
        <a:ext cx="984814" cy="492407"/>
      </dsp:txXfrm>
    </dsp:sp>
    <dsp:sp modelId="{B8DDB035-EDEC-8445-814B-FEEA76643592}">
      <dsp:nvSpPr>
        <dsp:cNvPr id="0" name=""/>
        <dsp:cNvSpPr/>
      </dsp:nvSpPr>
      <dsp:spPr>
        <a:xfrm>
          <a:off x="2632474" y="2782746"/>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Tabulação e análise das respostas</a:t>
          </a:r>
        </a:p>
      </dsp:txBody>
      <dsp:txXfrm>
        <a:off x="2632474" y="2782746"/>
        <a:ext cx="984814" cy="492407"/>
      </dsp:txXfrm>
    </dsp:sp>
    <dsp:sp modelId="{76962BA0-8BAA-7C43-AE0B-BDD143030714}">
      <dsp:nvSpPr>
        <dsp:cNvPr id="0" name=""/>
        <dsp:cNvSpPr/>
      </dsp:nvSpPr>
      <dsp:spPr>
        <a:xfrm>
          <a:off x="3577896" y="1384309"/>
          <a:ext cx="984814" cy="4924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t>Eixo 3 – Associar  </a:t>
          </a:r>
          <a:endParaRPr lang="pt-BR" sz="800" kern="1200"/>
        </a:p>
      </dsp:txBody>
      <dsp:txXfrm>
        <a:off x="3577896" y="1384309"/>
        <a:ext cx="984814" cy="492407"/>
      </dsp:txXfrm>
    </dsp:sp>
    <dsp:sp modelId="{D43423DF-4827-9048-8204-F57198803D7A}">
      <dsp:nvSpPr>
        <dsp:cNvPr id="0" name=""/>
        <dsp:cNvSpPr/>
      </dsp:nvSpPr>
      <dsp:spPr>
        <a:xfrm>
          <a:off x="3824099" y="2083527"/>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Diagnóstico inicial da organização</a:t>
          </a:r>
        </a:p>
      </dsp:txBody>
      <dsp:txXfrm>
        <a:off x="3824099" y="2083527"/>
        <a:ext cx="984814" cy="492407"/>
      </dsp:txXfrm>
    </dsp:sp>
    <dsp:sp modelId="{422E8B25-08EB-4F43-94DF-1517A8443569}">
      <dsp:nvSpPr>
        <dsp:cNvPr id="0" name=""/>
        <dsp:cNvSpPr/>
      </dsp:nvSpPr>
      <dsp:spPr>
        <a:xfrm>
          <a:off x="3824099" y="2782746"/>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Elaboração de Plano Estratégico Participativo</a:t>
          </a:r>
        </a:p>
      </dsp:txBody>
      <dsp:txXfrm>
        <a:off x="3824099" y="2782746"/>
        <a:ext cx="984814" cy="492407"/>
      </dsp:txXfrm>
    </dsp:sp>
    <dsp:sp modelId="{578EDD2C-5FCA-2B41-A0A0-A737C42386EF}">
      <dsp:nvSpPr>
        <dsp:cNvPr id="0" name=""/>
        <dsp:cNvSpPr/>
      </dsp:nvSpPr>
      <dsp:spPr>
        <a:xfrm>
          <a:off x="3824099" y="3481964"/>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Capacitação</a:t>
          </a:r>
        </a:p>
      </dsp:txBody>
      <dsp:txXfrm>
        <a:off x="3824099" y="3481964"/>
        <a:ext cx="984814" cy="492407"/>
      </dsp:txXfrm>
    </dsp:sp>
    <dsp:sp modelId="{D654A3DF-D1B6-9042-813E-32A4E5565D10}">
      <dsp:nvSpPr>
        <dsp:cNvPr id="0" name=""/>
        <dsp:cNvSpPr/>
      </dsp:nvSpPr>
      <dsp:spPr>
        <a:xfrm>
          <a:off x="3824099" y="4181183"/>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Avaliação da gestão das associações </a:t>
          </a:r>
        </a:p>
      </dsp:txBody>
      <dsp:txXfrm>
        <a:off x="3824099" y="4181183"/>
        <a:ext cx="984814" cy="492407"/>
      </dsp:txXfrm>
    </dsp:sp>
    <dsp:sp modelId="{D00913C2-1BB7-BF46-BCCC-08D27FFF72DA}">
      <dsp:nvSpPr>
        <dsp:cNvPr id="0" name=""/>
        <dsp:cNvSpPr/>
      </dsp:nvSpPr>
      <dsp:spPr>
        <a:xfrm>
          <a:off x="3824099" y="4880401"/>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Compilação dos resultados</a:t>
          </a:r>
        </a:p>
      </dsp:txBody>
      <dsp:txXfrm>
        <a:off x="3824099" y="4880401"/>
        <a:ext cx="984814" cy="492407"/>
      </dsp:txXfrm>
    </dsp:sp>
    <dsp:sp modelId="{35055279-E9CA-AD4F-B7B6-66FB8A965619}">
      <dsp:nvSpPr>
        <dsp:cNvPr id="0" name=""/>
        <dsp:cNvSpPr/>
      </dsp:nvSpPr>
      <dsp:spPr>
        <a:xfrm>
          <a:off x="4769521" y="1384309"/>
          <a:ext cx="984814" cy="4924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t>Eixo 4 – Capacitar  </a:t>
          </a:r>
          <a:endParaRPr lang="pt-BR" sz="800" kern="1200"/>
        </a:p>
      </dsp:txBody>
      <dsp:txXfrm>
        <a:off x="4769521" y="1384309"/>
        <a:ext cx="984814" cy="492407"/>
      </dsp:txXfrm>
    </dsp:sp>
    <dsp:sp modelId="{1F550E37-ACCD-E94D-8786-0AF3DC0D25A7}">
      <dsp:nvSpPr>
        <dsp:cNvPr id="0" name=""/>
        <dsp:cNvSpPr/>
      </dsp:nvSpPr>
      <dsp:spPr>
        <a:xfrm>
          <a:off x="5015725" y="2083527"/>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Elaboração de materiais de apoio</a:t>
          </a:r>
        </a:p>
      </dsp:txBody>
      <dsp:txXfrm>
        <a:off x="5015725" y="2083527"/>
        <a:ext cx="984814" cy="492407"/>
      </dsp:txXfrm>
    </dsp:sp>
    <dsp:sp modelId="{C9359758-ABC6-E045-A1F3-C833CE49984E}">
      <dsp:nvSpPr>
        <dsp:cNvPr id="0" name=""/>
        <dsp:cNvSpPr/>
      </dsp:nvSpPr>
      <dsp:spPr>
        <a:xfrm>
          <a:off x="5015725" y="2782746"/>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Execução das capacitações e Assistência Técnica</a:t>
          </a:r>
        </a:p>
      </dsp:txBody>
      <dsp:txXfrm>
        <a:off x="5015725" y="2782746"/>
        <a:ext cx="984814" cy="492407"/>
      </dsp:txXfrm>
    </dsp:sp>
    <dsp:sp modelId="{EDF64CA6-BD60-3845-B3F5-F4EFAC16B64C}">
      <dsp:nvSpPr>
        <dsp:cNvPr id="0" name=""/>
        <dsp:cNvSpPr/>
      </dsp:nvSpPr>
      <dsp:spPr>
        <a:xfrm>
          <a:off x="5961147" y="1384309"/>
          <a:ext cx="984814" cy="4924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t>Eixo 5 – Monitoramento e Avaliação</a:t>
          </a:r>
          <a:endParaRPr lang="pt-BR" sz="800" kern="1200"/>
        </a:p>
      </dsp:txBody>
      <dsp:txXfrm>
        <a:off x="5961147" y="1384309"/>
        <a:ext cx="984814" cy="492407"/>
      </dsp:txXfrm>
    </dsp:sp>
    <dsp:sp modelId="{50B055B9-5D10-A941-B942-DEC9F5F46CE2}">
      <dsp:nvSpPr>
        <dsp:cNvPr id="0" name=""/>
        <dsp:cNvSpPr/>
      </dsp:nvSpPr>
      <dsp:spPr>
        <a:xfrm>
          <a:off x="6207351" y="2083527"/>
          <a:ext cx="984814" cy="4924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kern="1200"/>
            <a:t>Monitorar e avaliar</a:t>
          </a:r>
        </a:p>
      </dsp:txBody>
      <dsp:txXfrm>
        <a:off x="6207351" y="2083527"/>
        <a:ext cx="984814" cy="4924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C6C6-45EE-0C41-9C4A-7CC0B249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1323</Words>
  <Characters>7149</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EloGroup</dc:creator>
  <cp:keywords/>
  <dc:description/>
  <cp:lastModifiedBy>Usuário do Microsoft Office</cp:lastModifiedBy>
  <cp:revision>12</cp:revision>
  <dcterms:created xsi:type="dcterms:W3CDTF">2016-05-09T22:15:00Z</dcterms:created>
  <dcterms:modified xsi:type="dcterms:W3CDTF">2016-05-18T12:52:00Z</dcterms:modified>
</cp:coreProperties>
</file>